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1043" w:rsidRDefault="0040041D" w:rsidP="0038073F">
      <w:pPr>
        <w:spacing w:line="500" w:lineRule="exact"/>
        <w:jc w:val="center"/>
        <w:rPr>
          <w:rFonts w:eastAsia="微软雅黑" w:cs="Times New Roman"/>
          <w:b/>
          <w:sz w:val="40"/>
        </w:rPr>
      </w:pPr>
      <w:r>
        <w:rPr>
          <w:rFonts w:eastAsia="微软雅黑" w:cs="Times New Roman"/>
          <w:b/>
          <w:sz w:val="40"/>
        </w:rPr>
        <w:t xml:space="preserve">Object-based </w:t>
      </w:r>
      <w:r w:rsidR="005948C0" w:rsidRPr="005948C0">
        <w:rPr>
          <w:rFonts w:eastAsia="微软雅黑" w:cs="Times New Roman"/>
          <w:b/>
          <w:sz w:val="40"/>
        </w:rPr>
        <w:t xml:space="preserve">Land Cover </w:t>
      </w:r>
      <w:r w:rsidR="00E01043">
        <w:rPr>
          <w:rFonts w:eastAsia="微软雅黑" w:cs="Times New Roman"/>
          <w:b/>
          <w:sz w:val="40"/>
        </w:rPr>
        <w:t>Classification</w:t>
      </w:r>
    </w:p>
    <w:p w:rsidR="00AF5CC0" w:rsidRDefault="0040041D" w:rsidP="0038073F">
      <w:pPr>
        <w:spacing w:line="500" w:lineRule="exact"/>
        <w:jc w:val="center"/>
        <w:rPr>
          <w:rFonts w:eastAsia="微软雅黑" w:cs="Times New Roman"/>
          <w:b/>
          <w:sz w:val="40"/>
        </w:rPr>
      </w:pPr>
      <w:r>
        <w:rPr>
          <w:rFonts w:eastAsia="微软雅黑" w:cs="Times New Roman"/>
          <w:b/>
          <w:sz w:val="40"/>
        </w:rPr>
        <w:t>with Deep Learning</w:t>
      </w:r>
      <w:r w:rsidR="00367564">
        <w:rPr>
          <w:rFonts w:eastAsia="微软雅黑" w:cs="Times New Roman"/>
          <w:b/>
          <w:sz w:val="40"/>
        </w:rPr>
        <w:t xml:space="preserve"> Framework</w:t>
      </w:r>
    </w:p>
    <w:p w:rsidR="00DB31CF" w:rsidRPr="00DB31CF" w:rsidRDefault="00DB31CF" w:rsidP="0038073F">
      <w:pPr>
        <w:spacing w:line="360" w:lineRule="exact"/>
        <w:jc w:val="center"/>
        <w:rPr>
          <w:rFonts w:eastAsia="微软雅黑" w:cs="Times New Roman"/>
          <w:sz w:val="28"/>
          <w:szCs w:val="28"/>
        </w:rPr>
      </w:pPr>
      <w:r w:rsidRPr="00DB31CF">
        <w:rPr>
          <w:rFonts w:eastAsia="微软雅黑" w:cs="Times New Roman"/>
          <w:sz w:val="28"/>
          <w:szCs w:val="28"/>
        </w:rPr>
        <w:t>Yifang Ban</w:t>
      </w:r>
      <w:r w:rsidR="00865DBB">
        <w:rPr>
          <w:rFonts w:eastAsia="微软雅黑" w:cs="Times New Roman"/>
          <w:sz w:val="28"/>
          <w:szCs w:val="28"/>
        </w:rPr>
        <w:t xml:space="preserve">, </w:t>
      </w:r>
      <w:r w:rsidR="000512E5">
        <w:rPr>
          <w:rFonts w:eastAsia="微软雅黑" w:cs="Times New Roman"/>
          <w:sz w:val="28"/>
          <w:szCs w:val="28"/>
        </w:rPr>
        <w:t xml:space="preserve">PhD, </w:t>
      </w:r>
      <w:r w:rsidR="00865DBB">
        <w:rPr>
          <w:rFonts w:eastAsia="微软雅黑" w:cs="Times New Roman"/>
          <w:sz w:val="28"/>
          <w:szCs w:val="28"/>
        </w:rPr>
        <w:t>Professor</w:t>
      </w:r>
    </w:p>
    <w:p w:rsidR="00D5100E" w:rsidRPr="00DB31CF" w:rsidRDefault="00DB31CF" w:rsidP="0038073F">
      <w:pPr>
        <w:spacing w:line="360" w:lineRule="exact"/>
        <w:jc w:val="center"/>
        <w:rPr>
          <w:rFonts w:eastAsia="微软雅黑" w:cs="Times New Roman"/>
          <w:sz w:val="28"/>
          <w:szCs w:val="28"/>
        </w:rPr>
      </w:pPr>
      <w:r w:rsidRPr="00DB31CF">
        <w:rPr>
          <w:rFonts w:eastAsia="微软雅黑" w:cs="Times New Roman"/>
          <w:sz w:val="28"/>
          <w:szCs w:val="28"/>
        </w:rPr>
        <w:t xml:space="preserve"> KTH-Royal Institu</w:t>
      </w:r>
      <w:r w:rsidRPr="00DB31CF">
        <w:rPr>
          <w:rFonts w:eastAsia="微软雅黑" w:cs="Times New Roman" w:hint="eastAsia"/>
          <w:sz w:val="28"/>
          <w:szCs w:val="28"/>
        </w:rPr>
        <w:t>t</w:t>
      </w:r>
      <w:r w:rsidRPr="00DB31CF">
        <w:rPr>
          <w:rFonts w:eastAsia="微软雅黑" w:cs="Times New Roman"/>
          <w:sz w:val="28"/>
          <w:szCs w:val="28"/>
        </w:rPr>
        <w:t>e of Technology</w:t>
      </w:r>
    </w:p>
    <w:p w:rsidR="005948C0" w:rsidRDefault="005948C0" w:rsidP="005948C0">
      <w:pPr>
        <w:rPr>
          <w:rFonts w:cs="Times New Roman"/>
          <w:b/>
          <w:sz w:val="28"/>
        </w:rPr>
      </w:pPr>
      <w:r w:rsidRPr="005948C0">
        <w:rPr>
          <w:rFonts w:cs="Times New Roman"/>
          <w:b/>
          <w:sz w:val="28"/>
        </w:rPr>
        <w:t>Objective</w:t>
      </w:r>
      <w:r>
        <w:rPr>
          <w:rFonts w:cs="Times New Roman"/>
          <w:b/>
          <w:sz w:val="28"/>
        </w:rPr>
        <w:t>:</w:t>
      </w:r>
      <w:r w:rsidR="004F6945" w:rsidRPr="004F6945">
        <w:rPr>
          <w:noProof/>
        </w:rPr>
        <w:t xml:space="preserve"> </w:t>
      </w:r>
    </w:p>
    <w:p w:rsidR="009678B8" w:rsidRDefault="005948C0" w:rsidP="005948C0">
      <w:r>
        <w:t>Th</w:t>
      </w:r>
      <w:r w:rsidR="0040041D">
        <w:t xml:space="preserve">e purpose of this tutorial is to implement an object-based land cover classification </w:t>
      </w:r>
      <w:r w:rsidR="009678B8">
        <w:t xml:space="preserve">using </w:t>
      </w:r>
      <w:r w:rsidR="0040041D">
        <w:t xml:space="preserve">deep learning technique such as Convolutional Neural Networks (CNN). You will be introduced an image segmentation method </w:t>
      </w:r>
      <w:r w:rsidR="009E0C97">
        <w:rPr>
          <w:rFonts w:hint="eastAsia"/>
        </w:rPr>
        <w:t>na</w:t>
      </w:r>
      <w:r w:rsidR="009E0C97">
        <w:t xml:space="preserve">med </w:t>
      </w:r>
      <w:bookmarkStart w:id="0" w:name="_GoBack"/>
      <w:bookmarkEnd w:id="0"/>
      <w:r w:rsidR="0040041D">
        <w:t>SL</w:t>
      </w:r>
      <w:r w:rsidR="0040041D">
        <w:rPr>
          <w:rFonts w:hint="eastAsia"/>
        </w:rPr>
        <w:t>IC</w:t>
      </w:r>
      <w:r w:rsidR="009678B8">
        <w:t>, and how to use T</w:t>
      </w:r>
      <w:r w:rsidR="0040041D">
        <w:t>ensorflow to conduct CNN-based image classification and how to visualize data and network architecture with Tensor</w:t>
      </w:r>
      <w:r w:rsidR="009678B8">
        <w:t>B</w:t>
      </w:r>
      <w:r w:rsidR="0040041D">
        <w:t xml:space="preserve">oard. At the completion of the tutorial, you will be able to </w:t>
      </w:r>
      <w:r w:rsidR="00DC57D4">
        <w:t>classify remote sensing images with deep learning and conduct accuracy assessment.</w:t>
      </w:r>
    </w:p>
    <w:p w:rsidR="00D000B9" w:rsidRPr="00D000B9" w:rsidRDefault="00D000B9" w:rsidP="00D000B9">
      <w:pPr>
        <w:spacing w:beforeLines="30" w:before="93" w:afterLines="30" w:after="93"/>
      </w:pPr>
      <w:r>
        <w:t>(</w:t>
      </w:r>
      <w:r w:rsidRPr="00137CC5">
        <w:rPr>
          <w:b/>
        </w:rPr>
        <w:t>Note</w:t>
      </w:r>
      <w:r>
        <w:t xml:space="preserve">: </w:t>
      </w:r>
      <w:r w:rsidRPr="00137CC5">
        <w:rPr>
          <w:i/>
        </w:rPr>
        <w:t>It is recommended to run “Step0_Data_Preparation.py” in advance, because the data sampling procedure may take 25min</w:t>
      </w:r>
      <w:r>
        <w:t>.)</w:t>
      </w:r>
    </w:p>
    <w:p w:rsidR="00D000B9" w:rsidRDefault="00D000B9" w:rsidP="005948C0">
      <w:r w:rsidRPr="00D000B9">
        <w:rPr>
          <w:noProof/>
        </w:rPr>
        <w:drawing>
          <wp:inline distT="0" distB="0" distL="0" distR="0">
            <wp:extent cx="5274310" cy="3279364"/>
            <wp:effectExtent l="0" t="0" r="2540" b="0"/>
            <wp:docPr id="23" name="图片 23" descr="D:\HomeWork\Lab_ChongQing\ChongQing_Frame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omeWork\Lab_ChongQing\ChongQing_Framework.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3279364"/>
                    </a:xfrm>
                    <a:prstGeom prst="rect">
                      <a:avLst/>
                    </a:prstGeom>
                    <a:noFill/>
                    <a:ln>
                      <a:noFill/>
                    </a:ln>
                  </pic:spPr>
                </pic:pic>
              </a:graphicData>
            </a:graphic>
          </wp:inline>
        </w:drawing>
      </w:r>
    </w:p>
    <w:p w:rsidR="00137CC5" w:rsidRDefault="00B757D3" w:rsidP="00137CC5">
      <w:pPr>
        <w:pStyle w:val="title2"/>
        <w:numPr>
          <w:ilvl w:val="0"/>
          <w:numId w:val="5"/>
        </w:numPr>
        <w:spacing w:before="93" w:after="31"/>
      </w:pPr>
      <w:r>
        <w:t xml:space="preserve">Check Environment and </w:t>
      </w:r>
      <w:r w:rsidR="00137CC5" w:rsidRPr="00137CC5">
        <w:t xml:space="preserve">Run code </w:t>
      </w:r>
      <w:r w:rsidR="00137CC5">
        <w:t>“</w:t>
      </w:r>
      <w:r w:rsidR="00137CC5" w:rsidRPr="00137CC5">
        <w:rPr>
          <w:b w:val="0"/>
        </w:rPr>
        <w:t>Step0_Data_Preparation.py</w:t>
      </w:r>
      <w:r w:rsidR="00137CC5">
        <w:t>”</w:t>
      </w:r>
    </w:p>
    <w:p w:rsidR="00B757D3" w:rsidRDefault="00B757D3" w:rsidP="00137CC5">
      <w:pPr>
        <w:pStyle w:val="title2"/>
        <w:spacing w:before="93" w:after="31"/>
        <w:rPr>
          <w:b w:val="0"/>
        </w:rPr>
      </w:pPr>
      <w:r>
        <w:rPr>
          <w:rFonts w:hint="eastAsia"/>
          <w:b w:val="0"/>
        </w:rPr>
        <w:t>O</w:t>
      </w:r>
      <w:r>
        <w:rPr>
          <w:b w:val="0"/>
        </w:rPr>
        <w:t xml:space="preserve">pen </w:t>
      </w:r>
      <w:r w:rsidRPr="009678B8">
        <w:rPr>
          <w:b w:val="0"/>
          <w:i/>
        </w:rPr>
        <w:t>pyCharm</w:t>
      </w:r>
      <w:r>
        <w:rPr>
          <w:b w:val="0"/>
        </w:rPr>
        <w:t xml:space="preserve">, and click the Terminal, find and set your work path with “cd </w:t>
      </w:r>
      <w:r w:rsidRPr="00E31533">
        <w:rPr>
          <w:b w:val="0"/>
          <w:i/>
        </w:rPr>
        <w:t>dataPath</w:t>
      </w:r>
      <w:r>
        <w:rPr>
          <w:b w:val="0"/>
        </w:rPr>
        <w:t>”.</w:t>
      </w:r>
    </w:p>
    <w:p w:rsidR="00B757D3" w:rsidRDefault="00D000B9" w:rsidP="00B757D3">
      <w:pPr>
        <w:pStyle w:val="title2"/>
        <w:spacing w:before="93" w:after="31"/>
        <w:jc w:val="center"/>
        <w:rPr>
          <w:b w:val="0"/>
        </w:rPr>
      </w:pPr>
      <w:r>
        <w:rPr>
          <w:noProof/>
        </w:rPr>
        <mc:AlternateContent>
          <mc:Choice Requires="wps">
            <w:drawing>
              <wp:anchor distT="0" distB="0" distL="114300" distR="114300" simplePos="0" relativeHeight="251666432" behindDoc="0" locked="0" layoutInCell="1" allowOverlap="1" wp14:anchorId="3A7094D5" wp14:editId="0C0A91FD">
                <wp:simplePos x="0" y="0"/>
                <wp:positionH relativeFrom="column">
                  <wp:posOffset>2211070</wp:posOffset>
                </wp:positionH>
                <wp:positionV relativeFrom="paragraph">
                  <wp:posOffset>1471930</wp:posOffset>
                </wp:positionV>
                <wp:extent cx="563880" cy="160655"/>
                <wp:effectExtent l="19050" t="19050" r="26670" b="10795"/>
                <wp:wrapNone/>
                <wp:docPr id="26" name="Rounded Rectangle 26"/>
                <wp:cNvGraphicFramePr/>
                <a:graphic xmlns:a="http://schemas.openxmlformats.org/drawingml/2006/main">
                  <a:graphicData uri="http://schemas.microsoft.com/office/word/2010/wordprocessingShape">
                    <wps:wsp>
                      <wps:cNvSpPr/>
                      <wps:spPr>
                        <a:xfrm>
                          <a:off x="0" y="0"/>
                          <a:ext cx="563880" cy="160655"/>
                        </a:xfrm>
                        <a:prstGeom prst="roundRect">
                          <a:avLst>
                            <a:gd name="adj" fmla="val 50000"/>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1DD83" id="Rounded Rectangle 26" o:spid="_x0000_s1026" style="position:absolute;left:0;text-align:left;margin-left:174.1pt;margin-top:115.9pt;width:44.4pt;height:12.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" filled="f" strokecolor="red" strokeweight="2.25pt">
                <v:stroke joinstyle="miter"/>
              </v:roundrect>
            </w:pict>
          </mc:Fallback>
        </mc:AlternateContent>
      </w:r>
      <w:r w:rsidR="00B757D3">
        <w:rPr>
          <w:noProof/>
        </w:rPr>
        <w:drawing>
          <wp:inline distT="0" distB="0" distL="0" distR="0" wp14:anchorId="794BA284" wp14:editId="65A68801">
            <wp:extent cx="2183765" cy="694096"/>
            <wp:effectExtent l="19050" t="19050" r="26035" b="1079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41542" cy="712460"/>
                    </a:xfrm>
                    <a:prstGeom prst="rect">
                      <a:avLst/>
                    </a:prstGeom>
                    <a:ln w="12700">
                      <a:solidFill>
                        <a:schemeClr val="tx1"/>
                      </a:solidFill>
                    </a:ln>
                  </pic:spPr>
                </pic:pic>
              </a:graphicData>
            </a:graphic>
          </wp:inline>
        </w:drawing>
      </w:r>
      <w:r w:rsidR="00D5100E" w:rsidRPr="00D5100E">
        <w:rPr>
          <w:noProof/>
        </w:rPr>
        <w:t xml:space="preserve"> </w:t>
      </w:r>
      <w:r w:rsidR="00D5100E">
        <w:rPr>
          <w:noProof/>
        </w:rPr>
        <w:drawing>
          <wp:inline distT="0" distB="0" distL="0" distR="0" wp14:anchorId="6CF86B1E" wp14:editId="11324F6B">
            <wp:extent cx="739140" cy="713317"/>
            <wp:effectExtent l="0" t="0" r="381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55518" cy="729123"/>
                    </a:xfrm>
                    <a:prstGeom prst="rect">
                      <a:avLst/>
                    </a:prstGeom>
                  </pic:spPr>
                </pic:pic>
              </a:graphicData>
            </a:graphic>
          </wp:inline>
        </w:drawing>
      </w:r>
      <w:r w:rsidR="00D5100E" w:rsidRPr="00D5100E">
        <w:rPr>
          <w:b w:val="0"/>
          <w:i/>
          <w:noProof/>
        </w:rPr>
        <w:t>(wechat group)</w:t>
      </w:r>
      <w:r w:rsidR="00B757D3">
        <w:rPr>
          <w:noProof/>
        </w:rPr>
        <w:drawing>
          <wp:inline distT="0" distB="0" distL="0" distR="0" wp14:anchorId="3E6ADA6E" wp14:editId="244A77D8">
            <wp:extent cx="2344937" cy="798967"/>
            <wp:effectExtent l="0" t="0" r="0" b="127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48870" cy="834379"/>
                    </a:xfrm>
                    <a:prstGeom prst="rect">
                      <a:avLst/>
                    </a:prstGeom>
                  </pic:spPr>
                </pic:pic>
              </a:graphicData>
            </a:graphic>
          </wp:inline>
        </w:drawing>
      </w:r>
    </w:p>
    <w:p w:rsidR="00F21EFD" w:rsidRDefault="00FF127B" w:rsidP="00F21EFD">
      <w:pPr>
        <w:pStyle w:val="title2"/>
        <w:spacing w:before="93" w:after="31"/>
        <w:jc w:val="left"/>
        <w:rPr>
          <w:b w:val="0"/>
        </w:rPr>
      </w:pPr>
      <w:r>
        <w:rPr>
          <w:b w:val="0"/>
        </w:rPr>
        <w:lastRenderedPageBreak/>
        <w:t xml:space="preserve">List all conda environment with “conda list env”, and then select the </w:t>
      </w:r>
      <w:r w:rsidRPr="00FF127B">
        <w:rPr>
          <w:i/>
        </w:rPr>
        <w:t>lab</w:t>
      </w:r>
      <w:r>
        <w:rPr>
          <w:b w:val="0"/>
        </w:rPr>
        <w:t xml:space="preserve"> environment and activate it with</w:t>
      </w:r>
      <w:r w:rsidR="00B757D3">
        <w:rPr>
          <w:b w:val="0"/>
        </w:rPr>
        <w:t xml:space="preserve"> “</w:t>
      </w:r>
      <w:r>
        <w:rPr>
          <w:b w:val="0"/>
        </w:rPr>
        <w:t xml:space="preserve">conda </w:t>
      </w:r>
      <w:r w:rsidR="00B757D3">
        <w:rPr>
          <w:b w:val="0"/>
        </w:rPr>
        <w:t>activ</w:t>
      </w:r>
      <w:r w:rsidR="0008466F">
        <w:rPr>
          <w:b w:val="0"/>
        </w:rPr>
        <w:t xml:space="preserve">ate </w:t>
      </w:r>
      <w:r w:rsidR="0008466F" w:rsidRPr="00FF127B">
        <w:rPr>
          <w:i/>
        </w:rPr>
        <w:t>lab</w:t>
      </w:r>
      <w:r w:rsidR="0008466F">
        <w:rPr>
          <w:b w:val="0"/>
        </w:rPr>
        <w:t xml:space="preserve">”, then check </w:t>
      </w:r>
      <w:r w:rsidR="0008466F" w:rsidRPr="0008466F">
        <w:rPr>
          <w:i/>
        </w:rPr>
        <w:t>tensorflow</w:t>
      </w:r>
      <w:r>
        <w:rPr>
          <w:b w:val="0"/>
        </w:rPr>
        <w:t xml:space="preserve"> </w:t>
      </w:r>
      <w:r w:rsidR="00727573">
        <w:rPr>
          <w:b w:val="0"/>
        </w:rPr>
        <w:t>version as follows</w:t>
      </w:r>
      <w:r>
        <w:rPr>
          <w:b w:val="0"/>
        </w:rPr>
        <w:t>.</w:t>
      </w:r>
    </w:p>
    <w:p w:rsidR="0008466F" w:rsidRDefault="0008466F" w:rsidP="00F21EFD">
      <w:pPr>
        <w:pStyle w:val="title2"/>
        <w:spacing w:before="93" w:after="31"/>
        <w:jc w:val="center"/>
        <w:rPr>
          <w:b w:val="0"/>
        </w:rPr>
      </w:pPr>
      <w:r>
        <w:rPr>
          <w:noProof/>
        </w:rPr>
        <w:drawing>
          <wp:inline distT="0" distB="0" distL="0" distR="0" wp14:anchorId="609BBF9C" wp14:editId="3E166A7F">
            <wp:extent cx="4373880" cy="774618"/>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99288" cy="796828"/>
                    </a:xfrm>
                    <a:prstGeom prst="rect">
                      <a:avLst/>
                    </a:prstGeom>
                  </pic:spPr>
                </pic:pic>
              </a:graphicData>
            </a:graphic>
          </wp:inline>
        </w:drawing>
      </w:r>
    </w:p>
    <w:p w:rsidR="00137CC5" w:rsidRDefault="00137CC5" w:rsidP="00137CC5">
      <w:pPr>
        <w:pStyle w:val="title2"/>
        <w:spacing w:before="93" w:after="31"/>
        <w:rPr>
          <w:b w:val="0"/>
        </w:rPr>
      </w:pPr>
      <w:r>
        <w:rPr>
          <w:b w:val="0"/>
        </w:rPr>
        <w:t xml:space="preserve">Find the path that stores data and codes, </w:t>
      </w:r>
      <w:r w:rsidR="00B757D3">
        <w:rPr>
          <w:b w:val="0"/>
        </w:rPr>
        <w:t>u</w:t>
      </w:r>
      <w:r>
        <w:rPr>
          <w:b w:val="0"/>
        </w:rPr>
        <w:t>se pyCharm to open this directory.</w:t>
      </w:r>
      <w:r w:rsidR="0008466F">
        <w:rPr>
          <w:b w:val="0"/>
        </w:rPr>
        <w:t xml:space="preserve"> Double-click “</w:t>
      </w:r>
      <w:r w:rsidR="0008466F" w:rsidRPr="00FF127B">
        <w:rPr>
          <w:b w:val="0"/>
          <w:i/>
        </w:rPr>
        <w:t>Step0_..._.py</w:t>
      </w:r>
      <w:r w:rsidR="0008466F">
        <w:rPr>
          <w:b w:val="0"/>
        </w:rPr>
        <w:t xml:space="preserve">”, select python.exe belongs to environment </w:t>
      </w:r>
      <w:r w:rsidR="0008466F" w:rsidRPr="00FF127B">
        <w:rPr>
          <w:b w:val="0"/>
          <w:i/>
        </w:rPr>
        <w:t>lab</w:t>
      </w:r>
      <w:r w:rsidR="0008466F">
        <w:rPr>
          <w:b w:val="0"/>
        </w:rPr>
        <w:t>, then run</w:t>
      </w:r>
      <w:r w:rsidR="00FF127B">
        <w:rPr>
          <w:b w:val="0"/>
        </w:rPr>
        <w:t xml:space="preserve"> with </w:t>
      </w:r>
    </w:p>
    <w:p w:rsidR="00FF127B" w:rsidRDefault="00FF127B" w:rsidP="00137CC5">
      <w:pPr>
        <w:pStyle w:val="title2"/>
        <w:spacing w:before="93" w:after="31"/>
        <w:rPr>
          <w:b w:val="0"/>
        </w:rPr>
      </w:pPr>
      <w:r w:rsidRPr="00FF127B">
        <w:rPr>
          <w:b w:val="0"/>
          <w:noProof/>
        </w:rPr>
        <w:drawing>
          <wp:inline distT="0" distB="0" distL="0" distR="0">
            <wp:extent cx="1570749" cy="159814"/>
            <wp:effectExtent l="0" t="0" r="0" b="0"/>
            <wp:docPr id="14" name="Picture 14" descr="E:\Lab_4_ChongQing_v2\微信图片_20191115053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b_4_ChongQing_v2\微信图片_20191115053616.png"/>
                    <pic:cNvPicPr>
                      <a:picLocks noChangeAspect="1" noChangeArrowheads="1"/>
                    </pic:cNvPicPr>
                  </pic:nvPicPr>
                  <pic:blipFill rotWithShape="1">
                    <a:blip r:embed="rId12">
                      <a:extLst>
                        <a:ext uri="{28A0092B-C50C-407E-A947-70E740481C1C}">
                          <a14:useLocalDpi xmlns:a14="http://schemas.microsoft.com/office/drawing/2010/main" val="0"/>
                        </a:ext>
                      </a:extLst>
                    </a:blip>
                    <a:srcRect b="69477"/>
                    <a:stretch/>
                  </pic:blipFill>
                  <pic:spPr bwMode="auto">
                    <a:xfrm>
                      <a:off x="0" y="0"/>
                      <a:ext cx="1600196" cy="162810"/>
                    </a:xfrm>
                    <a:prstGeom prst="rect">
                      <a:avLst/>
                    </a:prstGeom>
                    <a:noFill/>
                    <a:ln>
                      <a:noFill/>
                    </a:ln>
                    <a:extLst>
                      <a:ext uri="{53640926-AAD7-44D8-BBD7-CCE9431645EC}">
                        <a14:shadowObscured xmlns:a14="http://schemas.microsoft.com/office/drawing/2010/main"/>
                      </a:ext>
                    </a:extLst>
                  </pic:spPr>
                </pic:pic>
              </a:graphicData>
            </a:graphic>
          </wp:inline>
        </w:drawing>
      </w:r>
      <w:r w:rsidR="00F21EFD">
        <w:rPr>
          <w:b w:val="0"/>
        </w:rPr>
        <w:t xml:space="preserve"> by right clicking mouse, </w:t>
      </w:r>
      <w:r w:rsidR="000F6966">
        <w:rPr>
          <w:b w:val="0"/>
        </w:rPr>
        <w:t>and the code can automatically obtain it</w:t>
      </w:r>
      <w:r w:rsidR="00C22209">
        <w:rPr>
          <w:b w:val="0"/>
        </w:rPr>
        <w:t xml:space="preserve">s current working directory with </w:t>
      </w:r>
      <w:r w:rsidR="00C22209" w:rsidRPr="00C22209">
        <w:rPr>
          <w:b w:val="0"/>
          <w:i/>
        </w:rPr>
        <w:t>os.getcwd()</w:t>
      </w:r>
      <w:r w:rsidR="00C22209">
        <w:rPr>
          <w:b w:val="0"/>
          <w:i/>
        </w:rPr>
        <w:t>.</w:t>
      </w:r>
    </w:p>
    <w:p w:rsidR="00137CC5" w:rsidRDefault="00137CC5" w:rsidP="00137CC5">
      <w:pPr>
        <w:pStyle w:val="title2"/>
        <w:spacing w:before="93" w:after="31"/>
        <w:jc w:val="center"/>
        <w:rPr>
          <w:b w:val="0"/>
        </w:rPr>
      </w:pPr>
      <w:r>
        <w:rPr>
          <w:noProof/>
        </w:rPr>
        <w:drawing>
          <wp:inline distT="0" distB="0" distL="0" distR="0" wp14:anchorId="28A81D4E" wp14:editId="03952BFB">
            <wp:extent cx="3603009" cy="1089848"/>
            <wp:effectExtent l="19050" t="19050" r="16510" b="1524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3440" b="16224"/>
                    <a:stretch/>
                  </pic:blipFill>
                  <pic:spPr bwMode="auto">
                    <a:xfrm>
                      <a:off x="0" y="0"/>
                      <a:ext cx="3632556" cy="1098786"/>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137CC5" w:rsidRPr="00137CC5" w:rsidRDefault="00137CC5" w:rsidP="00137CC5">
      <w:pPr>
        <w:pStyle w:val="title2"/>
        <w:spacing w:before="93" w:after="31"/>
        <w:jc w:val="center"/>
        <w:rPr>
          <w:b w:val="0"/>
        </w:rPr>
      </w:pPr>
      <w:r>
        <w:rPr>
          <w:noProof/>
        </w:rPr>
        <w:drawing>
          <wp:inline distT="0" distB="0" distL="0" distR="0" wp14:anchorId="1705A4F2" wp14:editId="52CC0211">
            <wp:extent cx="1640840" cy="2372084"/>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42489" cy="2374467"/>
                    </a:xfrm>
                    <a:prstGeom prst="rect">
                      <a:avLst/>
                    </a:prstGeom>
                  </pic:spPr>
                </pic:pic>
              </a:graphicData>
            </a:graphic>
          </wp:inline>
        </w:drawing>
      </w:r>
      <w:r>
        <w:rPr>
          <w:noProof/>
        </w:rPr>
        <w:t xml:space="preserve"> </w:t>
      </w:r>
      <w:r>
        <w:rPr>
          <w:noProof/>
        </w:rPr>
        <w:drawing>
          <wp:inline distT="0" distB="0" distL="0" distR="0" wp14:anchorId="5331BE3C" wp14:editId="3A5762F9">
            <wp:extent cx="2067229" cy="2376170"/>
            <wp:effectExtent l="0" t="0" r="9525" b="508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79552" cy="2390334"/>
                    </a:xfrm>
                    <a:prstGeom prst="rect">
                      <a:avLst/>
                    </a:prstGeom>
                  </pic:spPr>
                </pic:pic>
              </a:graphicData>
            </a:graphic>
          </wp:inline>
        </w:drawing>
      </w:r>
    </w:p>
    <w:p w:rsidR="005948C0" w:rsidRPr="005948C0" w:rsidRDefault="005948C0" w:rsidP="005948C0">
      <w:pPr>
        <w:pStyle w:val="Title1"/>
      </w:pPr>
      <w:r w:rsidRPr="005948C0">
        <w:t xml:space="preserve">1. Sentinel-2 Multispectral Data </w:t>
      </w:r>
      <w:r w:rsidR="009678B8">
        <w:t xml:space="preserve">Visualization using </w:t>
      </w:r>
      <w:r w:rsidRPr="005948C0">
        <w:t>Spectral Index</w:t>
      </w:r>
      <w:r w:rsidR="009678B8">
        <w:t>es</w:t>
      </w:r>
    </w:p>
    <w:p w:rsidR="009678B8" w:rsidRDefault="005948C0" w:rsidP="005948C0">
      <w:r>
        <w:t>T</w:t>
      </w:r>
      <w:r w:rsidR="009678B8">
        <w:t>his are two image files</w:t>
      </w:r>
      <w:r w:rsidR="00DC57D4">
        <w:t xml:space="preserve"> in “.tif</w:t>
      </w:r>
      <w:r w:rsidR="009678B8">
        <w:t>” format:</w:t>
      </w:r>
    </w:p>
    <w:p w:rsidR="00256F97" w:rsidRPr="00256F97" w:rsidRDefault="00DC57D4" w:rsidP="00256F97">
      <w:pPr>
        <w:pStyle w:val="a3"/>
        <w:numPr>
          <w:ilvl w:val="0"/>
          <w:numId w:val="7"/>
        </w:numPr>
        <w:spacing w:afterLines="30" w:after="93"/>
        <w:ind w:left="471" w:hanging="471"/>
      </w:pPr>
      <w:r>
        <w:t>“</w:t>
      </w:r>
      <w:r w:rsidRPr="00163964">
        <w:rPr>
          <w:b/>
        </w:rPr>
        <w:t>ChongQing_S2_2017_20m.tif</w:t>
      </w:r>
      <w:r>
        <w:t xml:space="preserve">” is the mosiaced Sentienl-2 </w:t>
      </w:r>
      <w:r w:rsidR="009678B8">
        <w:t>image mosaic</w:t>
      </w:r>
      <w:r w:rsidR="006C167F">
        <w:t xml:space="preserve"> containing five bands (Red, Green, </w:t>
      </w:r>
      <w:r w:rsidR="006C167F">
        <w:rPr>
          <w:rFonts w:hint="eastAsia"/>
        </w:rPr>
        <w:t>Blue</w:t>
      </w:r>
      <w:r w:rsidR="006C167F">
        <w:t>, NIR and SWIR)</w:t>
      </w:r>
      <w:r>
        <w:t xml:space="preserve"> </w:t>
      </w:r>
      <w:r w:rsidR="00256F97">
        <w:t>and three spectral indexes including NDVI, NDWI and NDBI (see Table 1)</w:t>
      </w:r>
    </w:p>
    <w:tbl>
      <w:tblPr>
        <w:tblStyle w:val="a4"/>
        <w:tblW w:w="0" w:type="auto"/>
        <w:jc w:val="center"/>
        <w:tblLook w:val="04A0" w:firstRow="1" w:lastRow="0" w:firstColumn="1" w:lastColumn="0" w:noHBand="0" w:noVBand="1"/>
      </w:tblPr>
      <w:tblGrid>
        <w:gridCol w:w="947"/>
        <w:gridCol w:w="947"/>
        <w:gridCol w:w="947"/>
        <w:gridCol w:w="947"/>
        <w:gridCol w:w="947"/>
        <w:gridCol w:w="947"/>
        <w:gridCol w:w="947"/>
        <w:gridCol w:w="947"/>
      </w:tblGrid>
      <w:tr w:rsidR="00256F97" w:rsidTr="00163964">
        <w:trPr>
          <w:jc w:val="center"/>
        </w:trPr>
        <w:tc>
          <w:tcPr>
            <w:tcW w:w="947" w:type="dxa"/>
          </w:tcPr>
          <w:p w:rsidR="00256F97" w:rsidRPr="002E1691" w:rsidRDefault="00256F97" w:rsidP="00EB30F2">
            <w:pPr>
              <w:pStyle w:val="a3"/>
              <w:ind w:left="0"/>
              <w:rPr>
                <w:sz w:val="22"/>
              </w:rPr>
            </w:pPr>
            <w:r w:rsidRPr="002E1691">
              <w:rPr>
                <w:sz w:val="22"/>
              </w:rPr>
              <w:t>Band_1</w:t>
            </w:r>
          </w:p>
        </w:tc>
        <w:tc>
          <w:tcPr>
            <w:tcW w:w="947" w:type="dxa"/>
          </w:tcPr>
          <w:p w:rsidR="00256F97" w:rsidRPr="002E1691" w:rsidRDefault="00256F97" w:rsidP="00EB30F2">
            <w:pPr>
              <w:pStyle w:val="a3"/>
              <w:ind w:left="0"/>
              <w:rPr>
                <w:sz w:val="22"/>
              </w:rPr>
            </w:pPr>
            <w:r w:rsidRPr="002E1691">
              <w:rPr>
                <w:sz w:val="22"/>
              </w:rPr>
              <w:t>Band_2</w:t>
            </w:r>
          </w:p>
        </w:tc>
        <w:tc>
          <w:tcPr>
            <w:tcW w:w="947" w:type="dxa"/>
          </w:tcPr>
          <w:p w:rsidR="00256F97" w:rsidRPr="002E1691" w:rsidRDefault="00256F97" w:rsidP="00EB30F2">
            <w:pPr>
              <w:pStyle w:val="a3"/>
              <w:ind w:left="0"/>
              <w:rPr>
                <w:sz w:val="22"/>
              </w:rPr>
            </w:pPr>
            <w:r w:rsidRPr="002E1691">
              <w:rPr>
                <w:sz w:val="22"/>
              </w:rPr>
              <w:t>Band_3</w:t>
            </w:r>
          </w:p>
        </w:tc>
        <w:tc>
          <w:tcPr>
            <w:tcW w:w="947" w:type="dxa"/>
          </w:tcPr>
          <w:p w:rsidR="00256F97" w:rsidRPr="002E1691" w:rsidRDefault="00256F97" w:rsidP="00EB30F2">
            <w:pPr>
              <w:pStyle w:val="a3"/>
              <w:ind w:left="0"/>
              <w:rPr>
                <w:sz w:val="22"/>
              </w:rPr>
            </w:pPr>
            <w:r w:rsidRPr="002E1691">
              <w:rPr>
                <w:sz w:val="22"/>
              </w:rPr>
              <w:t>Band_4</w:t>
            </w:r>
          </w:p>
        </w:tc>
        <w:tc>
          <w:tcPr>
            <w:tcW w:w="947" w:type="dxa"/>
          </w:tcPr>
          <w:p w:rsidR="00256F97" w:rsidRPr="002E1691" w:rsidRDefault="00256F97" w:rsidP="00EB30F2">
            <w:pPr>
              <w:pStyle w:val="a3"/>
              <w:ind w:left="0"/>
              <w:rPr>
                <w:sz w:val="22"/>
              </w:rPr>
            </w:pPr>
            <w:r w:rsidRPr="002E1691">
              <w:rPr>
                <w:sz w:val="22"/>
              </w:rPr>
              <w:t>Band_5</w:t>
            </w:r>
          </w:p>
        </w:tc>
        <w:tc>
          <w:tcPr>
            <w:tcW w:w="947" w:type="dxa"/>
          </w:tcPr>
          <w:p w:rsidR="00256F97" w:rsidRPr="002E1691" w:rsidRDefault="00256F97" w:rsidP="00EB30F2">
            <w:pPr>
              <w:pStyle w:val="a3"/>
              <w:ind w:left="0"/>
              <w:rPr>
                <w:sz w:val="22"/>
              </w:rPr>
            </w:pPr>
            <w:r w:rsidRPr="002E1691">
              <w:rPr>
                <w:sz w:val="22"/>
              </w:rPr>
              <w:t>Band_6</w:t>
            </w:r>
          </w:p>
        </w:tc>
        <w:tc>
          <w:tcPr>
            <w:tcW w:w="947" w:type="dxa"/>
          </w:tcPr>
          <w:p w:rsidR="00256F97" w:rsidRPr="002E1691" w:rsidRDefault="00256F97" w:rsidP="00EB30F2">
            <w:pPr>
              <w:pStyle w:val="a3"/>
              <w:ind w:left="0"/>
              <w:rPr>
                <w:sz w:val="22"/>
              </w:rPr>
            </w:pPr>
            <w:r w:rsidRPr="002E1691">
              <w:rPr>
                <w:sz w:val="22"/>
              </w:rPr>
              <w:t>Band_7</w:t>
            </w:r>
          </w:p>
        </w:tc>
        <w:tc>
          <w:tcPr>
            <w:tcW w:w="947" w:type="dxa"/>
          </w:tcPr>
          <w:p w:rsidR="00256F97" w:rsidRPr="002E1691" w:rsidRDefault="00256F97" w:rsidP="00EB30F2">
            <w:pPr>
              <w:pStyle w:val="a3"/>
              <w:ind w:left="0"/>
              <w:rPr>
                <w:sz w:val="22"/>
              </w:rPr>
            </w:pPr>
            <w:r w:rsidRPr="002E1691">
              <w:rPr>
                <w:sz w:val="22"/>
              </w:rPr>
              <w:t>Band_8</w:t>
            </w:r>
          </w:p>
        </w:tc>
      </w:tr>
      <w:tr w:rsidR="00256F97" w:rsidTr="00163964">
        <w:trPr>
          <w:jc w:val="center"/>
        </w:trPr>
        <w:tc>
          <w:tcPr>
            <w:tcW w:w="947" w:type="dxa"/>
          </w:tcPr>
          <w:p w:rsidR="00256F97" w:rsidRDefault="00256F97" w:rsidP="00EB30F2">
            <w:pPr>
              <w:pStyle w:val="a3"/>
              <w:ind w:left="0"/>
            </w:pPr>
            <w:r>
              <w:t>Blue</w:t>
            </w:r>
          </w:p>
        </w:tc>
        <w:tc>
          <w:tcPr>
            <w:tcW w:w="947" w:type="dxa"/>
          </w:tcPr>
          <w:p w:rsidR="00256F97" w:rsidRDefault="00256F97" w:rsidP="00EB30F2">
            <w:pPr>
              <w:pStyle w:val="a3"/>
              <w:ind w:left="0"/>
            </w:pPr>
            <w:r>
              <w:t>Green</w:t>
            </w:r>
          </w:p>
        </w:tc>
        <w:tc>
          <w:tcPr>
            <w:tcW w:w="947" w:type="dxa"/>
          </w:tcPr>
          <w:p w:rsidR="00256F97" w:rsidRDefault="00256F97" w:rsidP="00EB30F2">
            <w:pPr>
              <w:pStyle w:val="a3"/>
              <w:ind w:left="0"/>
            </w:pPr>
            <w:r>
              <w:t>Red</w:t>
            </w:r>
          </w:p>
        </w:tc>
        <w:tc>
          <w:tcPr>
            <w:tcW w:w="947" w:type="dxa"/>
          </w:tcPr>
          <w:p w:rsidR="00256F97" w:rsidRDefault="00256F97" w:rsidP="00EB30F2">
            <w:pPr>
              <w:pStyle w:val="a3"/>
              <w:ind w:left="0"/>
            </w:pPr>
            <w:r>
              <w:t>NIR</w:t>
            </w:r>
          </w:p>
        </w:tc>
        <w:tc>
          <w:tcPr>
            <w:tcW w:w="947" w:type="dxa"/>
          </w:tcPr>
          <w:p w:rsidR="00256F97" w:rsidRDefault="00256F97" w:rsidP="00EB30F2">
            <w:pPr>
              <w:pStyle w:val="a3"/>
              <w:ind w:left="0"/>
            </w:pPr>
            <w:r>
              <w:t>SWIR</w:t>
            </w:r>
          </w:p>
        </w:tc>
        <w:tc>
          <w:tcPr>
            <w:tcW w:w="947" w:type="dxa"/>
          </w:tcPr>
          <w:p w:rsidR="00256F97" w:rsidRDefault="00256F97" w:rsidP="00EB30F2">
            <w:pPr>
              <w:pStyle w:val="a3"/>
              <w:ind w:left="0"/>
            </w:pPr>
            <w:r>
              <w:t>NDVI</w:t>
            </w:r>
          </w:p>
        </w:tc>
        <w:tc>
          <w:tcPr>
            <w:tcW w:w="947" w:type="dxa"/>
          </w:tcPr>
          <w:p w:rsidR="00256F97" w:rsidRDefault="00256F97" w:rsidP="00EB30F2">
            <w:pPr>
              <w:pStyle w:val="a3"/>
              <w:ind w:left="0"/>
            </w:pPr>
            <w:r>
              <w:t>NDWI</w:t>
            </w:r>
          </w:p>
        </w:tc>
        <w:tc>
          <w:tcPr>
            <w:tcW w:w="947" w:type="dxa"/>
          </w:tcPr>
          <w:p w:rsidR="00256F97" w:rsidRDefault="00256F97" w:rsidP="00EB30F2">
            <w:pPr>
              <w:pStyle w:val="a3"/>
              <w:ind w:left="0"/>
            </w:pPr>
            <w:r>
              <w:t>NDBI</w:t>
            </w:r>
          </w:p>
        </w:tc>
      </w:tr>
    </w:tbl>
    <w:p w:rsidR="00256F97" w:rsidRDefault="00256F97" w:rsidP="00256F97">
      <w:pPr>
        <w:jc w:val="center"/>
      </w:pPr>
      <w:r>
        <w:rPr>
          <w:rFonts w:hint="eastAsia"/>
        </w:rPr>
        <w:t>T</w:t>
      </w:r>
      <w:r>
        <w:t xml:space="preserve">able 1: </w:t>
      </w:r>
      <w:r>
        <w:rPr>
          <w:rFonts w:hint="eastAsia"/>
        </w:rPr>
        <w:t>Band</w:t>
      </w:r>
      <w:r w:rsidR="002D1765">
        <w:t>s contained in “ChongQing_S2_2017_20m.tif”</w:t>
      </w:r>
    </w:p>
    <w:p w:rsidR="00163964" w:rsidRDefault="00163964" w:rsidP="00163964">
      <w:pPr>
        <w:jc w:val="center"/>
      </w:pPr>
    </w:p>
    <w:p w:rsidR="00D000B9" w:rsidRDefault="00163964" w:rsidP="00D000B9">
      <w:pPr>
        <w:pStyle w:val="a3"/>
        <w:numPr>
          <w:ilvl w:val="0"/>
          <w:numId w:val="7"/>
        </w:numPr>
        <w:jc w:val="left"/>
      </w:pPr>
      <w:r>
        <w:t>“ChongQing_LC_2017_20m.tif” is the reference land cover types including urban, vegetation, crop ad water.</w:t>
      </w:r>
    </w:p>
    <w:p w:rsidR="00D000B9" w:rsidRDefault="00D000B9" w:rsidP="00D000B9">
      <w:pPr>
        <w:pStyle w:val="a3"/>
        <w:ind w:left="468"/>
        <w:jc w:val="left"/>
      </w:pPr>
    </w:p>
    <w:p w:rsidR="005948C0" w:rsidRPr="002E1691" w:rsidRDefault="003E27EA" w:rsidP="003E27EA">
      <w:pPr>
        <w:pStyle w:val="title2"/>
        <w:spacing w:before="93" w:after="31"/>
      </w:pPr>
      <w:r>
        <w:lastRenderedPageBreak/>
        <w:t xml:space="preserve">1.1 </w:t>
      </w:r>
      <w:r w:rsidR="006C167F" w:rsidRPr="002E1691">
        <w:t>Check Sentienl-2 Data with SNAP</w:t>
      </w:r>
    </w:p>
    <w:p w:rsidR="009E784E" w:rsidRDefault="00163964" w:rsidP="00042D1A">
      <w:pPr>
        <w:pStyle w:val="a3"/>
        <w:numPr>
          <w:ilvl w:val="0"/>
          <w:numId w:val="3"/>
        </w:numPr>
      </w:pPr>
      <w:r>
        <w:t>When you l</w:t>
      </w:r>
      <w:r w:rsidR="00962AB3">
        <w:t xml:space="preserve">oad </w:t>
      </w:r>
      <w:r>
        <w:t xml:space="preserve">the S2 </w:t>
      </w:r>
      <w:r w:rsidR="00962AB3">
        <w:t>data</w:t>
      </w:r>
      <w:r>
        <w:t xml:space="preserve"> in SNAP, you will see 8 bands;</w:t>
      </w:r>
      <w:r w:rsidR="00962AB3">
        <w:t xml:space="preserve"> d</w:t>
      </w:r>
      <w:r w:rsidR="006C167F">
        <w:t>ouble click one of these bands</w:t>
      </w:r>
      <w:r>
        <w:t xml:space="preserve"> to visualize </w:t>
      </w:r>
      <w:r w:rsidR="00042D1A">
        <w:t xml:space="preserve">the corresponding grey scale image </w:t>
      </w:r>
      <w:r>
        <w:t>in the main window</w:t>
      </w:r>
      <w:r w:rsidR="00042D1A">
        <w:t xml:space="preserve"> and its histogram in the lower left window (see Fig 1.1). </w:t>
      </w:r>
    </w:p>
    <w:p w:rsidR="006C167F" w:rsidRDefault="006C167F" w:rsidP="006C167F">
      <w:pPr>
        <w:jc w:val="center"/>
      </w:pPr>
      <w:r>
        <w:rPr>
          <w:noProof/>
        </w:rPr>
        <w:drawing>
          <wp:inline distT="0" distB="0" distL="0" distR="0" wp14:anchorId="38C4FE43" wp14:editId="6D2C7F9A">
            <wp:extent cx="4522622" cy="27584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24907" cy="2759834"/>
                    </a:xfrm>
                    <a:prstGeom prst="rect">
                      <a:avLst/>
                    </a:prstGeom>
                  </pic:spPr>
                </pic:pic>
              </a:graphicData>
            </a:graphic>
          </wp:inline>
        </w:drawing>
      </w:r>
    </w:p>
    <w:p w:rsidR="00102CA1" w:rsidRDefault="00102CA1" w:rsidP="006C167F">
      <w:pPr>
        <w:jc w:val="center"/>
      </w:pPr>
      <w:r>
        <w:rPr>
          <w:rFonts w:hint="eastAsia"/>
        </w:rPr>
        <w:t>F</w:t>
      </w:r>
      <w:r w:rsidR="00042D1A">
        <w:t>ig 1.1 Visualize image band and histogram using SNAP</w:t>
      </w:r>
    </w:p>
    <w:p w:rsidR="009E784E" w:rsidRDefault="009E784E" w:rsidP="006C167F">
      <w:pPr>
        <w:jc w:val="center"/>
      </w:pPr>
    </w:p>
    <w:p w:rsidR="00090D01" w:rsidRDefault="00042D1A" w:rsidP="00090D01">
      <w:pPr>
        <w:pStyle w:val="a3"/>
        <w:numPr>
          <w:ilvl w:val="0"/>
          <w:numId w:val="3"/>
        </w:numPr>
      </w:pPr>
      <w:r>
        <w:t>In the file browser window, r</w:t>
      </w:r>
      <w:r w:rsidR="006C167F">
        <w:t xml:space="preserve">ight click the “ChongQing_S2_2017_20m” </w:t>
      </w:r>
      <w:r>
        <w:t>file</w:t>
      </w:r>
      <w:r w:rsidR="006C167F">
        <w:t>, and select “Open RGB Image Window”</w:t>
      </w:r>
      <w:r w:rsidR="00962AB3">
        <w:t xml:space="preserve">, then </w:t>
      </w:r>
      <w:r>
        <w:t>select</w:t>
      </w:r>
      <w:r w:rsidR="00962AB3">
        <w:t xml:space="preserve"> Red = band3, Green=band2 and Blue=band1</w:t>
      </w:r>
      <w:r>
        <w:t xml:space="preserve"> to visualize a true color image</w:t>
      </w:r>
      <w:r w:rsidR="00962AB3">
        <w:t xml:space="preserve">. </w:t>
      </w:r>
      <w:r w:rsidR="002E1691">
        <w:t>Try to visualize different band</w:t>
      </w:r>
      <w:r>
        <w:t xml:space="preserve">s composites such as [NIR, Green, </w:t>
      </w:r>
      <w:r>
        <w:rPr>
          <w:rFonts w:hint="eastAsia"/>
        </w:rPr>
        <w:t>Blue</w:t>
      </w:r>
      <w:r>
        <w:t>] and [SWIR, Geeen, Blue] etc.</w:t>
      </w:r>
    </w:p>
    <w:p w:rsidR="006C167F" w:rsidRDefault="006C167F" w:rsidP="006C167F">
      <w:pPr>
        <w:jc w:val="center"/>
        <w:rPr>
          <w:noProof/>
        </w:rPr>
      </w:pPr>
      <w:r>
        <w:rPr>
          <w:noProof/>
        </w:rPr>
        <w:drawing>
          <wp:inline distT="0" distB="0" distL="0" distR="0" wp14:anchorId="36BAFC42" wp14:editId="4F257CCB">
            <wp:extent cx="2148378" cy="1884947"/>
            <wp:effectExtent l="0" t="0" r="444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8465" r="84585" b="49461"/>
                    <a:stretch/>
                  </pic:blipFill>
                  <pic:spPr bwMode="auto">
                    <a:xfrm>
                      <a:off x="0" y="0"/>
                      <a:ext cx="2148378" cy="1884947"/>
                    </a:xfrm>
                    <a:prstGeom prst="rect">
                      <a:avLst/>
                    </a:prstGeom>
                    <a:ln>
                      <a:noFill/>
                    </a:ln>
                    <a:extLst>
                      <a:ext uri="{53640926-AAD7-44D8-BBD7-CCE9431645EC}">
                        <a14:shadowObscured xmlns:a14="http://schemas.microsoft.com/office/drawing/2010/main"/>
                      </a:ext>
                    </a:extLst>
                  </pic:spPr>
                </pic:pic>
              </a:graphicData>
            </a:graphic>
          </wp:inline>
        </w:drawing>
      </w:r>
      <w:r w:rsidRPr="006C167F">
        <w:rPr>
          <w:noProof/>
        </w:rPr>
        <w:t xml:space="preserve"> </w:t>
      </w:r>
      <w:r>
        <w:rPr>
          <w:noProof/>
        </w:rPr>
        <w:drawing>
          <wp:inline distT="0" distB="0" distL="0" distR="0" wp14:anchorId="2F3F8051" wp14:editId="36595ECB">
            <wp:extent cx="2710176" cy="1895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10176" cy="1895880"/>
                    </a:xfrm>
                    <a:prstGeom prst="rect">
                      <a:avLst/>
                    </a:prstGeom>
                  </pic:spPr>
                </pic:pic>
              </a:graphicData>
            </a:graphic>
          </wp:inline>
        </w:drawing>
      </w:r>
    </w:p>
    <w:p w:rsidR="00962AB3" w:rsidRDefault="002E1691" w:rsidP="00090D01">
      <w:pPr>
        <w:jc w:val="center"/>
        <w:rPr>
          <w:noProof/>
        </w:rPr>
      </w:pPr>
      <w:r>
        <w:rPr>
          <w:noProof/>
        </w:rPr>
        <w:drawing>
          <wp:inline distT="0" distB="0" distL="0" distR="0" wp14:anchorId="77D881BC" wp14:editId="0F29FF5D">
            <wp:extent cx="2105569" cy="1756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99156" cy="1834572"/>
                    </a:xfrm>
                    <a:prstGeom prst="rect">
                      <a:avLst/>
                    </a:prstGeom>
                  </pic:spPr>
                </pic:pic>
              </a:graphicData>
            </a:graphic>
          </wp:inline>
        </w:drawing>
      </w:r>
    </w:p>
    <w:p w:rsidR="00042D1A" w:rsidRPr="00042D1A" w:rsidRDefault="00042D1A" w:rsidP="00042D1A">
      <w:pPr>
        <w:jc w:val="center"/>
        <w:rPr>
          <w:noProof/>
        </w:rPr>
      </w:pPr>
      <w:r>
        <w:rPr>
          <w:noProof/>
        </w:rPr>
        <w:t xml:space="preserve">Fig 1.2 </w:t>
      </w:r>
      <w:r w:rsidR="00004AF9">
        <w:rPr>
          <w:noProof/>
        </w:rPr>
        <w:t>Open</w:t>
      </w:r>
      <w:r>
        <w:rPr>
          <w:noProof/>
        </w:rPr>
        <w:t xml:space="preserve"> RG</w:t>
      </w:r>
      <w:r>
        <w:rPr>
          <w:rFonts w:hint="eastAsia"/>
          <w:noProof/>
        </w:rPr>
        <w:t>B</w:t>
      </w:r>
      <w:r>
        <w:rPr>
          <w:noProof/>
        </w:rPr>
        <w:t xml:space="preserve"> composite</w:t>
      </w:r>
    </w:p>
    <w:p w:rsidR="006C167F" w:rsidRDefault="003E27EA" w:rsidP="003E27EA">
      <w:pPr>
        <w:pStyle w:val="title2"/>
        <w:spacing w:before="93" w:after="31"/>
      </w:pPr>
      <w:r>
        <w:lastRenderedPageBreak/>
        <w:t xml:space="preserve">1.2 </w:t>
      </w:r>
      <w:r w:rsidR="002E1691" w:rsidRPr="002E1691">
        <w:t>Compute</w:t>
      </w:r>
      <w:r w:rsidR="00C42E9B">
        <w:t xml:space="preserve"> a</w:t>
      </w:r>
      <w:r w:rsidR="002E1691" w:rsidRPr="002E1691">
        <w:t xml:space="preserve"> </w:t>
      </w:r>
      <w:r w:rsidR="00C42E9B">
        <w:t>spectral i</w:t>
      </w:r>
      <w:r w:rsidR="002E1691" w:rsidRPr="002E1691">
        <w:t>ndex such as NDVI, NDWI and NDBI</w:t>
      </w:r>
    </w:p>
    <w:p w:rsidR="00C42E9B" w:rsidRPr="002E1691" w:rsidRDefault="00C42E9B" w:rsidP="00C42E9B">
      <w:r>
        <w:rPr>
          <w:rFonts w:hint="eastAsia"/>
        </w:rPr>
        <w:t>C</w:t>
      </w:r>
      <w:r>
        <w:t>onsidering the following formulas for each of the spectral indexes:</w:t>
      </w:r>
    </w:p>
    <w:p w:rsidR="002E1691" w:rsidRDefault="002E1691" w:rsidP="002E1691">
      <w:pPr>
        <w:pStyle w:val="a3"/>
        <w:numPr>
          <w:ilvl w:val="0"/>
          <w:numId w:val="4"/>
        </w:numPr>
      </w:pPr>
      <w:r>
        <w:t>NDVI</w:t>
      </w:r>
      <w:r w:rsidR="009E784E">
        <w:t xml:space="preserve"> (Normalized Difference Vegetation </w:t>
      </w:r>
      <w:r w:rsidR="009E784E">
        <w:rPr>
          <w:rFonts w:hint="eastAsia"/>
        </w:rPr>
        <w:t>In</w:t>
      </w:r>
      <w:r w:rsidR="009E784E">
        <w:t>dex)</w:t>
      </w:r>
    </w:p>
    <w:p w:rsidR="002E1691" w:rsidRPr="003C1529" w:rsidRDefault="002E1691" w:rsidP="002E1691">
      <w:pPr>
        <w:pStyle w:val="a3"/>
        <w:jc w:val="center"/>
        <w:rPr>
          <w:i/>
        </w:rPr>
      </w:pPr>
      <w:r w:rsidRPr="003C1529">
        <w:rPr>
          <w:i/>
        </w:rPr>
        <w:t>NDVI = (NIR - Red)/(NIR+Red)</w:t>
      </w:r>
    </w:p>
    <w:p w:rsidR="002E1691" w:rsidRDefault="002E1691" w:rsidP="002E1691">
      <w:pPr>
        <w:pStyle w:val="a3"/>
        <w:numPr>
          <w:ilvl w:val="0"/>
          <w:numId w:val="4"/>
        </w:numPr>
      </w:pPr>
      <w:r>
        <w:t>NDWI</w:t>
      </w:r>
      <w:r w:rsidR="009E784E">
        <w:t xml:space="preserve"> (Normalized Difference Water Index)</w:t>
      </w:r>
    </w:p>
    <w:p w:rsidR="002E1691" w:rsidRPr="003C1529" w:rsidRDefault="002E1691" w:rsidP="002E1691">
      <w:pPr>
        <w:pStyle w:val="a3"/>
        <w:jc w:val="center"/>
        <w:rPr>
          <w:i/>
        </w:rPr>
      </w:pPr>
      <w:r w:rsidRPr="003C1529">
        <w:rPr>
          <w:i/>
        </w:rPr>
        <w:t>NDWI = (Green - SWIR)/ (Geen + SWIR)</w:t>
      </w:r>
    </w:p>
    <w:p w:rsidR="002E1691" w:rsidRDefault="002E1691" w:rsidP="002E1691">
      <w:pPr>
        <w:pStyle w:val="a3"/>
        <w:numPr>
          <w:ilvl w:val="0"/>
          <w:numId w:val="4"/>
        </w:numPr>
      </w:pPr>
      <w:r>
        <w:t>NDBI</w:t>
      </w:r>
      <w:r w:rsidR="009E784E">
        <w:t xml:space="preserve"> (Normalized Difference Built-up </w:t>
      </w:r>
      <w:r w:rsidR="009E784E">
        <w:rPr>
          <w:rFonts w:hint="eastAsia"/>
        </w:rPr>
        <w:t>Index</w:t>
      </w:r>
      <w:r w:rsidR="009E784E">
        <w:t>)</w:t>
      </w:r>
    </w:p>
    <w:p w:rsidR="002E1691" w:rsidRPr="003C1529" w:rsidRDefault="002E1691" w:rsidP="002E1691">
      <w:pPr>
        <w:pStyle w:val="a3"/>
        <w:jc w:val="center"/>
        <w:rPr>
          <w:i/>
        </w:rPr>
      </w:pPr>
      <w:r w:rsidRPr="003C1529">
        <w:rPr>
          <w:i/>
        </w:rPr>
        <w:t>NDBI = (SWIR - NIR)/(SWIR + NIR)</w:t>
      </w:r>
    </w:p>
    <w:p w:rsidR="00C42E9B" w:rsidRDefault="00C42E9B" w:rsidP="002E1691">
      <w:r>
        <w:t>To compute a spectral index</w:t>
      </w:r>
      <w:r w:rsidR="00426486">
        <w:t xml:space="preserve"> using the Band Maths tool provide</w:t>
      </w:r>
      <w:r w:rsidR="009D1BD3">
        <w:t>d</w:t>
      </w:r>
      <w:r w:rsidR="00426486">
        <w:t xml:space="preserve"> by SNAP</w:t>
      </w:r>
      <w:r w:rsidR="009D1BD3">
        <w:t xml:space="preserve"> (</w:t>
      </w:r>
      <w:r w:rsidR="00E5616A">
        <w:t xml:space="preserve">Note: </w:t>
      </w:r>
      <w:r w:rsidR="009D1BD3">
        <w:t xml:space="preserve">These three spectral indexes have been </w:t>
      </w:r>
      <w:r w:rsidR="00E5616A">
        <w:t>contained in</w:t>
      </w:r>
      <w:r w:rsidR="009D1BD3">
        <w:t xml:space="preserve"> </w:t>
      </w:r>
      <w:r w:rsidR="009D1BD3" w:rsidRPr="00E5616A">
        <w:rPr>
          <w:i/>
        </w:rPr>
        <w:t>ChongQing_S2_2017_20m.tif</w:t>
      </w:r>
      <w:r w:rsidR="009D1BD3">
        <w:t xml:space="preserve"> to run code Step0</w:t>
      </w:r>
      <w:r w:rsidR="00E5616A">
        <w:t>, try to produce them by yourself</w:t>
      </w:r>
      <w:r w:rsidR="009D1BD3">
        <w:t>)</w:t>
      </w:r>
      <w:r w:rsidR="00426486">
        <w:t>:</w:t>
      </w:r>
    </w:p>
    <w:p w:rsidR="00FB24A5" w:rsidRDefault="009E784E" w:rsidP="00426486">
      <w:pPr>
        <w:ind w:firstLine="420"/>
      </w:pPr>
      <w:r w:rsidRPr="00085925">
        <w:t>Raster -&gt; Band Maths -&gt; Edit expression</w:t>
      </w:r>
      <w:r>
        <w:t>, and another NDVI band will be produced, set palette for NDVI and have a look. Similarly, NDWI and ND</w:t>
      </w:r>
      <w:r>
        <w:rPr>
          <w:rFonts w:hint="eastAsia"/>
        </w:rPr>
        <w:t>BI</w:t>
      </w:r>
      <w:r>
        <w:t xml:space="preserve"> </w:t>
      </w:r>
      <w:r>
        <w:rPr>
          <w:rFonts w:hint="eastAsia"/>
        </w:rPr>
        <w:t>can</w:t>
      </w:r>
      <w:r>
        <w:t xml:space="preserve"> be generated.</w:t>
      </w:r>
    </w:p>
    <w:p w:rsidR="00FF7575" w:rsidRDefault="009E784E" w:rsidP="002E1691">
      <w:pPr>
        <w:rPr>
          <w:noProof/>
        </w:rPr>
      </w:pPr>
      <w:r>
        <w:rPr>
          <w:noProof/>
        </w:rPr>
        <w:drawing>
          <wp:inline distT="0" distB="0" distL="0" distR="0" wp14:anchorId="528737AF" wp14:editId="445BB99D">
            <wp:extent cx="2455334" cy="2148098"/>
            <wp:effectExtent l="19050" t="19050" r="21590" b="241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5398"/>
                    <a:stretch/>
                  </pic:blipFill>
                  <pic:spPr bwMode="auto">
                    <a:xfrm>
                      <a:off x="0" y="0"/>
                      <a:ext cx="2471057" cy="216185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F61172B" wp14:editId="46C035EF">
            <wp:extent cx="2627492" cy="2177839"/>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55070" cy="2200697"/>
                    </a:xfrm>
                    <a:prstGeom prst="rect">
                      <a:avLst/>
                    </a:prstGeom>
                  </pic:spPr>
                </pic:pic>
              </a:graphicData>
            </a:graphic>
          </wp:inline>
        </w:drawing>
      </w:r>
    </w:p>
    <w:p w:rsidR="009E784E" w:rsidRDefault="009E784E" w:rsidP="002E1691">
      <w:r>
        <w:rPr>
          <w:noProof/>
        </w:rPr>
        <w:drawing>
          <wp:inline distT="0" distB="0" distL="0" distR="0" wp14:anchorId="79FABA23" wp14:editId="076127FC">
            <wp:extent cx="2575118" cy="21482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93376" cy="2163436"/>
                    </a:xfrm>
                    <a:prstGeom prst="rect">
                      <a:avLst/>
                    </a:prstGeom>
                  </pic:spPr>
                </pic:pic>
              </a:graphicData>
            </a:graphic>
          </wp:inline>
        </w:drawing>
      </w:r>
      <w:r w:rsidRPr="009E784E">
        <w:rPr>
          <w:noProof/>
        </w:rPr>
        <w:t xml:space="preserve"> </w:t>
      </w:r>
      <w:r>
        <w:rPr>
          <w:noProof/>
        </w:rPr>
        <w:drawing>
          <wp:inline distT="0" distB="0" distL="0" distR="0" wp14:anchorId="5FAA8988" wp14:editId="0B4D6D97">
            <wp:extent cx="2421466" cy="2142761"/>
            <wp:effectExtent l="0" t="0" r="444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21466" cy="2142761"/>
                    </a:xfrm>
                    <a:prstGeom prst="rect">
                      <a:avLst/>
                    </a:prstGeom>
                  </pic:spPr>
                </pic:pic>
              </a:graphicData>
            </a:graphic>
          </wp:inline>
        </w:drawing>
      </w:r>
    </w:p>
    <w:p w:rsidR="005948C0" w:rsidRDefault="005948C0" w:rsidP="005948C0">
      <w:pPr>
        <w:pStyle w:val="Title1"/>
      </w:pPr>
      <w:r w:rsidRPr="005948C0">
        <w:t>2. SLIC-based Superpixel Segmentation</w:t>
      </w:r>
      <w:r w:rsidR="00FB24A5">
        <w:t xml:space="preserve"> and Sampling</w:t>
      </w:r>
    </w:p>
    <w:p w:rsidR="00C47467" w:rsidRDefault="00CF1FBE" w:rsidP="00C632A5">
      <w:pPr>
        <w:pStyle w:val="title2"/>
        <w:spacing w:before="93" w:after="31"/>
      </w:pPr>
      <w:r w:rsidRPr="00CF1FBE">
        <w:rPr>
          <w:rFonts w:hint="eastAsia"/>
        </w:rPr>
        <w:t>2</w:t>
      </w:r>
      <w:r w:rsidRPr="00CF1FBE">
        <w:t>.1 SLIC segmentation</w:t>
      </w:r>
    </w:p>
    <w:p w:rsidR="00426486" w:rsidRDefault="00426486" w:rsidP="00426486">
      <w:r>
        <w:rPr>
          <w:rFonts w:hint="eastAsia"/>
        </w:rPr>
        <w:t>I</w:t>
      </w:r>
      <w:r>
        <w:t>n this section you will investigate different input parameters of the SLIC technique to understand the segmentation process.</w:t>
      </w:r>
    </w:p>
    <w:p w:rsidR="00426486" w:rsidRPr="00CF1FBE" w:rsidRDefault="00426486" w:rsidP="00426486">
      <w:r>
        <w:rPr>
          <w:rFonts w:hint="eastAsia"/>
        </w:rPr>
        <w:t>H</w:t>
      </w:r>
      <w:r>
        <w:t>ere is the code line where the slic function is used to generate the segments.</w:t>
      </w:r>
    </w:p>
    <w:p w:rsidR="00C47467" w:rsidRPr="00C47467" w:rsidRDefault="00C47467" w:rsidP="00C47467">
      <w:pPr>
        <w:widowControl/>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ascii="Lucida Sans Typewriter" w:eastAsia="宋体" w:hAnsi="Lucida Sans Typewriter" w:cs="宋体"/>
          <w:color w:val="A9B7C6"/>
          <w:kern w:val="0"/>
        </w:rPr>
      </w:pPr>
      <w:r w:rsidRPr="00C47467">
        <w:rPr>
          <w:rFonts w:ascii="Lucida Sans Typewriter" w:eastAsia="宋体" w:hAnsi="Lucida Sans Typewriter" w:cs="宋体"/>
          <w:color w:val="A9B7C6"/>
          <w:kern w:val="0"/>
        </w:rPr>
        <w:t>segments = slic(image</w:t>
      </w:r>
      <w:r w:rsidRPr="00C47467">
        <w:rPr>
          <w:rFonts w:ascii="Lucida Sans Typewriter" w:eastAsia="宋体" w:hAnsi="Lucida Sans Typewriter" w:cs="宋体"/>
          <w:color w:val="CC7832"/>
          <w:kern w:val="0"/>
        </w:rPr>
        <w:t xml:space="preserve">, </w:t>
      </w:r>
      <w:r w:rsidRPr="00C47467">
        <w:rPr>
          <w:rFonts w:ascii="Lucida Sans Typewriter" w:eastAsia="宋体" w:hAnsi="Lucida Sans Typewriter" w:cs="宋体"/>
          <w:color w:val="AA4926"/>
          <w:kern w:val="0"/>
        </w:rPr>
        <w:t>n_segments</w:t>
      </w:r>
      <w:r w:rsidRPr="00C47467">
        <w:rPr>
          <w:rFonts w:ascii="Lucida Sans Typewriter" w:eastAsia="宋体" w:hAnsi="Lucida Sans Typewriter" w:cs="宋体"/>
          <w:color w:val="A9B7C6"/>
          <w:kern w:val="0"/>
        </w:rPr>
        <w:t>=</w:t>
      </w:r>
      <w:r w:rsidRPr="00C47467">
        <w:rPr>
          <w:rFonts w:ascii="Lucida Sans Typewriter" w:eastAsia="宋体" w:hAnsi="Lucida Sans Typewriter" w:cs="宋体"/>
          <w:color w:val="6897BB"/>
          <w:kern w:val="0"/>
        </w:rPr>
        <w:t>30000</w:t>
      </w:r>
      <w:r w:rsidRPr="00C47467">
        <w:rPr>
          <w:rFonts w:ascii="Lucida Sans Typewriter" w:eastAsia="宋体" w:hAnsi="Lucida Sans Typewriter" w:cs="宋体"/>
          <w:color w:val="CC7832"/>
          <w:kern w:val="0"/>
        </w:rPr>
        <w:t xml:space="preserve">, </w:t>
      </w:r>
      <w:r w:rsidRPr="00C47467">
        <w:rPr>
          <w:rFonts w:ascii="Lucida Sans Typewriter" w:eastAsia="宋体" w:hAnsi="Lucida Sans Typewriter" w:cs="宋体"/>
          <w:color w:val="AA4926"/>
          <w:kern w:val="0"/>
        </w:rPr>
        <w:t>compactness</w:t>
      </w:r>
      <w:r w:rsidRPr="00C47467">
        <w:rPr>
          <w:rFonts w:ascii="Lucida Sans Typewriter" w:eastAsia="宋体" w:hAnsi="Lucida Sans Typewriter" w:cs="宋体"/>
          <w:color w:val="A9B7C6"/>
          <w:kern w:val="0"/>
        </w:rPr>
        <w:t>=</w:t>
      </w:r>
      <w:r w:rsidRPr="00C47467">
        <w:rPr>
          <w:rFonts w:ascii="Lucida Sans Typewriter" w:eastAsia="宋体" w:hAnsi="Lucida Sans Typewriter" w:cs="宋体"/>
          <w:color w:val="6897BB"/>
          <w:kern w:val="0"/>
        </w:rPr>
        <w:t>30</w:t>
      </w:r>
      <w:r w:rsidRPr="00C47467">
        <w:rPr>
          <w:rFonts w:ascii="Lucida Sans Typewriter" w:eastAsia="宋体" w:hAnsi="Lucida Sans Typewriter" w:cs="宋体"/>
          <w:color w:val="A9B7C6"/>
          <w:kern w:val="0"/>
        </w:rPr>
        <w:t>)</w:t>
      </w:r>
    </w:p>
    <w:p w:rsidR="00426486" w:rsidRDefault="00AE0922" w:rsidP="00AE0922">
      <w:r>
        <w:rPr>
          <w:b/>
          <w:i/>
          <w:highlight w:val="lightGray"/>
        </w:rPr>
        <w:t xml:space="preserve">- </w:t>
      </w:r>
      <w:r w:rsidR="00C47467" w:rsidRPr="00FB24A5">
        <w:rPr>
          <w:b/>
          <w:i/>
          <w:highlight w:val="lightGray"/>
        </w:rPr>
        <w:t>image</w:t>
      </w:r>
      <w:r w:rsidR="00C47467">
        <w:t xml:space="preserve"> can be 2d or 3d, and grayscale or multichannel, </w:t>
      </w:r>
    </w:p>
    <w:p w:rsidR="00426486" w:rsidRDefault="00AE0922" w:rsidP="0040041D">
      <w:r w:rsidRPr="004D75A2">
        <w:rPr>
          <w:b/>
          <w:i/>
          <w:highlight w:val="lightGray"/>
        </w:rPr>
        <w:lastRenderedPageBreak/>
        <w:t xml:space="preserve">- </w:t>
      </w:r>
      <w:r w:rsidR="00C47467" w:rsidRPr="00FB24A5">
        <w:rPr>
          <w:b/>
          <w:i/>
          <w:highlight w:val="lightGray"/>
        </w:rPr>
        <w:t>n_segments</w:t>
      </w:r>
      <w:r w:rsidR="00C47467">
        <w:t xml:space="preserve"> denotes the approximate number of labels in th</w:t>
      </w:r>
      <w:r w:rsidR="00426486">
        <w:t xml:space="preserve">e segmented output image, </w:t>
      </w:r>
      <w:r>
        <w:t xml:space="preserve">- </w:t>
      </w:r>
      <w:r w:rsidR="004D75A2" w:rsidRPr="00D5100E">
        <w:rPr>
          <w:b/>
        </w:rPr>
        <w:t>c</w:t>
      </w:r>
      <w:r w:rsidR="00C47467" w:rsidRPr="00D5100E">
        <w:rPr>
          <w:b/>
          <w:i/>
          <w:highlight w:val="lightGray"/>
        </w:rPr>
        <w:t>ompactness</w:t>
      </w:r>
      <w:r w:rsidR="00C47467" w:rsidRPr="00FB24A5">
        <w:t xml:space="preserve"> </w:t>
      </w:r>
      <w:r w:rsidR="00C47467">
        <w:t>balances color proximity and space proximity: Higher values give more weight to space proximity, making superpixel shapes more square/cubic</w:t>
      </w:r>
      <w:r w:rsidR="00FB24A5">
        <w:t xml:space="preserve">. </w:t>
      </w:r>
    </w:p>
    <w:p w:rsidR="00302536" w:rsidRDefault="00FB24A5" w:rsidP="0040041D">
      <w:r>
        <w:t xml:space="preserve">It is recommended to explore possible </w:t>
      </w:r>
      <w:r w:rsidR="004D75A2" w:rsidRPr="004D75A2">
        <w:rPr>
          <w:i/>
        </w:rPr>
        <w:t>n_segments</w:t>
      </w:r>
      <w:r w:rsidR="004D75A2">
        <w:t xml:space="preserve"> and </w:t>
      </w:r>
      <w:r w:rsidR="004D75A2" w:rsidRPr="004D75A2">
        <w:rPr>
          <w:i/>
        </w:rPr>
        <w:t>compactness</w:t>
      </w:r>
      <w:r w:rsidR="004D75A2">
        <w:t xml:space="preserve"> </w:t>
      </w:r>
      <w:r>
        <w:t xml:space="preserve">values on a log scale, e.g., 0.01, 0.1, 1, 10, 100 </w:t>
      </w:r>
      <w:r w:rsidR="004D75A2">
        <w:t>to find a good dimension and shape of the segments (see Fig 2.1)</w:t>
      </w:r>
      <w:r w:rsidR="001A4D86">
        <w:t xml:space="preserve"> </w:t>
      </w:r>
    </w:p>
    <w:p w:rsidR="005948C0" w:rsidRDefault="004D75A2" w:rsidP="0040041D">
      <w:r>
        <w:t>(R</w:t>
      </w:r>
      <w:r w:rsidR="001A4D86">
        <w:t>ef:</w:t>
      </w:r>
      <w:hyperlink r:id="rId24" w:anchor="skimage.segmentation.slic" w:history="1">
        <w:r w:rsidR="00302536" w:rsidRPr="00875506">
          <w:rPr>
            <w:rStyle w:val="a6"/>
          </w:rPr>
          <w:t>https://scikitimage.org/docs/dev/api/skimage.segmentation.html#skimage.segmentation.slic</w:t>
        </w:r>
      </w:hyperlink>
      <w:r w:rsidR="00302536">
        <w:t>)</w:t>
      </w:r>
    </w:p>
    <w:p w:rsidR="00CF1FBE" w:rsidRDefault="00CF1FBE" w:rsidP="0040041D">
      <w:r>
        <w:rPr>
          <w:noProof/>
        </w:rPr>
        <w:drawing>
          <wp:inline distT="0" distB="0" distL="0" distR="0" wp14:anchorId="1E4D35A6" wp14:editId="06A98E76">
            <wp:extent cx="5274310" cy="2813685"/>
            <wp:effectExtent l="0" t="0" r="254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813685"/>
                    </a:xfrm>
                    <a:prstGeom prst="rect">
                      <a:avLst/>
                    </a:prstGeom>
                  </pic:spPr>
                </pic:pic>
              </a:graphicData>
            </a:graphic>
          </wp:inline>
        </w:drawing>
      </w:r>
    </w:p>
    <w:p w:rsidR="00102CA1" w:rsidRPr="00C47467" w:rsidRDefault="00102CA1" w:rsidP="00102CA1">
      <w:pPr>
        <w:jc w:val="center"/>
      </w:pPr>
      <w:r>
        <w:rPr>
          <w:rFonts w:hint="eastAsia"/>
        </w:rPr>
        <w:t>F</w:t>
      </w:r>
      <w:r>
        <w:t>ig. 2.1 Superpixel Segmentation Map</w:t>
      </w:r>
    </w:p>
    <w:p w:rsidR="005948C0" w:rsidRPr="00CF1FBE" w:rsidRDefault="00CF1FBE" w:rsidP="00C632A5">
      <w:pPr>
        <w:pStyle w:val="title2"/>
        <w:spacing w:before="93" w:after="31"/>
      </w:pPr>
      <w:r w:rsidRPr="00CF1FBE">
        <w:rPr>
          <w:rFonts w:hint="eastAsia"/>
        </w:rPr>
        <w:t>2</w:t>
      </w:r>
      <w:r>
        <w:t>.2 Superpix</w:t>
      </w:r>
      <w:r w:rsidR="004D75A2">
        <w:t>e</w:t>
      </w:r>
      <w:r w:rsidRPr="00CF1FBE">
        <w:t>l-based Data Sampling</w:t>
      </w:r>
    </w:p>
    <w:p w:rsidR="00CF1FBE" w:rsidRDefault="00CF1FBE" w:rsidP="0040041D">
      <w:r>
        <w:rPr>
          <w:rFonts w:hint="eastAsia"/>
        </w:rPr>
        <w:t>C</w:t>
      </w:r>
      <w:r>
        <w:t xml:space="preserve">entering at the geometric centroid of each superpixel, a cubic neighborhood of size </w:t>
      </w:r>
      <w:r w:rsidRPr="00CF1FBE">
        <w:rPr>
          <w:i/>
        </w:rPr>
        <w:t>w*w*c</w:t>
      </w:r>
      <w:r>
        <w:t xml:space="preserve"> can be sampled, where </w:t>
      </w:r>
      <w:r w:rsidRPr="00CF1FBE">
        <w:rPr>
          <w:i/>
        </w:rPr>
        <w:t>w</w:t>
      </w:r>
      <w:r>
        <w:t xml:space="preserve"> denotes the neighborhood window while </w:t>
      </w:r>
      <w:r w:rsidRPr="00CF1FBE">
        <w:rPr>
          <w:i/>
        </w:rPr>
        <w:t>c</w:t>
      </w:r>
      <w:r>
        <w:t xml:space="preserve"> denotes the number of channels.</w:t>
      </w:r>
      <w:r w:rsidR="00C86C8A">
        <w:t xml:space="preserve"> </w:t>
      </w:r>
      <w:r w:rsidR="00137CC5">
        <w:t xml:space="preserve">(Note: </w:t>
      </w:r>
      <w:r w:rsidR="00C86C8A" w:rsidRPr="00EF2FDF">
        <w:rPr>
          <w:rFonts w:hint="eastAsia"/>
        </w:rPr>
        <w:t>The</w:t>
      </w:r>
      <w:r w:rsidR="00C86C8A" w:rsidRPr="00EF2FDF">
        <w:t xml:space="preserve"> sampling procedure may take 25min or more, please </w:t>
      </w:r>
      <w:r w:rsidR="00137CC5" w:rsidRPr="00EF2FDF">
        <w:t>get familiar to the following material.</w:t>
      </w:r>
      <w:r w:rsidR="00137CC5" w:rsidRPr="00137CC5">
        <w:t>)</w:t>
      </w:r>
    </w:p>
    <w:p w:rsidR="00CF1FBE" w:rsidRPr="00D47DDE" w:rsidRDefault="00CF1FBE" w:rsidP="00CF1FBE">
      <w:pPr>
        <w:pStyle w:val="HTML"/>
        <w:shd w:val="clear" w:color="auto" w:fill="2B2B2B"/>
        <w:rPr>
          <w:rFonts w:ascii="Lucida Sans Typewriter" w:hAnsi="Lucida Sans Typewriter"/>
          <w:color w:val="A9B7C6"/>
          <w:sz w:val="16"/>
          <w:szCs w:val="16"/>
        </w:rPr>
      </w:pPr>
      <w:r w:rsidRPr="00D47DDE">
        <w:rPr>
          <w:rFonts w:ascii="Lucida Sans Typewriter" w:hAnsi="Lucida Sans Typewriter"/>
          <w:color w:val="FFC66D"/>
          <w:sz w:val="16"/>
          <w:szCs w:val="16"/>
        </w:rPr>
        <w:t xml:space="preserve">samples, labels = </w:t>
      </w:r>
      <w:r w:rsidR="00D47DDE">
        <w:rPr>
          <w:rFonts w:ascii="Lucida Sans Typewriter" w:hAnsi="Lucida Sans Typewriter"/>
          <w:color w:val="FFC66D"/>
          <w:sz w:val="16"/>
          <w:szCs w:val="16"/>
        </w:rPr>
        <w:t xml:space="preserve"> </w:t>
      </w:r>
      <w:r w:rsidRPr="00D47DDE">
        <w:rPr>
          <w:rFonts w:ascii="Lucida Sans Typewriter" w:hAnsi="Lucida Sans Typewriter"/>
          <w:color w:val="FFC66D"/>
          <w:sz w:val="16"/>
          <w:szCs w:val="16"/>
        </w:rPr>
        <w:t>superpixel_based_patch_sampling</w:t>
      </w:r>
      <w:r w:rsidRPr="00D47DDE">
        <w:rPr>
          <w:rFonts w:ascii="Lucida Sans Typewriter" w:hAnsi="Lucida Sans Typewriter"/>
          <w:color w:val="A9B7C6"/>
          <w:sz w:val="16"/>
          <w:szCs w:val="16"/>
        </w:rPr>
        <w:t>(segments</w:t>
      </w:r>
      <w:r w:rsidRPr="00D47DDE">
        <w:rPr>
          <w:rFonts w:ascii="Lucida Sans Typewriter" w:hAnsi="Lucida Sans Typewriter"/>
          <w:color w:val="CC7832"/>
          <w:sz w:val="16"/>
          <w:szCs w:val="16"/>
        </w:rPr>
        <w:t xml:space="preserve">, </w:t>
      </w:r>
      <w:r w:rsidRPr="00D47DDE">
        <w:rPr>
          <w:rFonts w:ascii="Lucida Sans Typewriter" w:hAnsi="Lucida Sans Typewriter"/>
          <w:color w:val="A9B7C6"/>
          <w:sz w:val="16"/>
          <w:szCs w:val="16"/>
        </w:rPr>
        <w:t>Data</w:t>
      </w:r>
      <w:r w:rsidRPr="00D47DDE">
        <w:rPr>
          <w:rFonts w:ascii="Lucida Sans Typewriter" w:hAnsi="Lucida Sans Typewriter"/>
          <w:color w:val="CC7832"/>
          <w:sz w:val="16"/>
          <w:szCs w:val="16"/>
        </w:rPr>
        <w:t xml:space="preserve">, </w:t>
      </w:r>
      <w:r w:rsidRPr="00D47DDE">
        <w:rPr>
          <w:rFonts w:ascii="Lucida Sans Typewriter" w:hAnsi="Lucida Sans Typewriter"/>
          <w:color w:val="A9B7C6"/>
          <w:sz w:val="16"/>
          <w:szCs w:val="16"/>
        </w:rPr>
        <w:t>winSize</w:t>
      </w:r>
      <w:r w:rsidRPr="00D47DDE">
        <w:rPr>
          <w:rFonts w:ascii="Lucida Sans Typewriter" w:hAnsi="Lucida Sans Typewriter"/>
          <w:color w:val="CC7832"/>
          <w:sz w:val="16"/>
          <w:szCs w:val="16"/>
        </w:rPr>
        <w:t xml:space="preserve">, </w:t>
      </w:r>
      <w:r w:rsidRPr="00D47DDE">
        <w:rPr>
          <w:rFonts w:ascii="Lucida Sans Typewriter" w:hAnsi="Lucida Sans Typewriter"/>
          <w:color w:val="A9B7C6"/>
          <w:sz w:val="16"/>
          <w:szCs w:val="16"/>
        </w:rPr>
        <w:t>refMap)</w:t>
      </w:r>
    </w:p>
    <w:p w:rsidR="00CF1FBE" w:rsidRDefault="004D75A2" w:rsidP="004D75A2">
      <w:r>
        <w:t xml:space="preserve">- </w:t>
      </w:r>
      <w:r w:rsidR="00CF1FBE">
        <w:rPr>
          <w:rFonts w:hint="eastAsia"/>
        </w:rPr>
        <w:t>s</w:t>
      </w:r>
      <w:r w:rsidR="00CF1FBE">
        <w:t xml:space="preserve">amples: </w:t>
      </w:r>
      <w:r w:rsidR="00CF1FBE" w:rsidRPr="004D75A2">
        <w:rPr>
          <w:i/>
        </w:rPr>
        <w:t>n*w*w*c</w:t>
      </w:r>
    </w:p>
    <w:p w:rsidR="00CF1FBE" w:rsidRPr="00CF1FBE" w:rsidRDefault="004D75A2" w:rsidP="0040041D">
      <w:r>
        <w:t xml:space="preserve">- </w:t>
      </w:r>
      <w:r w:rsidR="00CF1FBE">
        <w:t xml:space="preserve">labels: </w:t>
      </w:r>
      <w:r w:rsidR="00CF1FBE" w:rsidRPr="00255C6F">
        <w:rPr>
          <w:i/>
        </w:rPr>
        <w:t>n*1</w:t>
      </w:r>
    </w:p>
    <w:p w:rsidR="00CF1FBE" w:rsidRPr="00CF1FBE" w:rsidRDefault="00CF1FBE" w:rsidP="00CE211D">
      <w:pPr>
        <w:pStyle w:val="title2"/>
        <w:spacing w:before="93" w:after="31"/>
      </w:pPr>
      <w:r w:rsidRPr="00CF1FBE">
        <w:t xml:space="preserve">2.3 </w:t>
      </w:r>
      <w:r>
        <w:t>Balance</w:t>
      </w:r>
      <w:r w:rsidRPr="00CF1FBE">
        <w:t xml:space="preserve"> Training Data</w:t>
      </w:r>
    </w:p>
    <w:p w:rsidR="00CF1FBE" w:rsidRDefault="00CF1FBE" w:rsidP="0040041D">
      <w:r>
        <w:rPr>
          <w:rFonts w:hint="eastAsia"/>
        </w:rPr>
        <w:t>D</w:t>
      </w:r>
      <w:r>
        <w:t xml:space="preserve">ue to the fact that the number of training samples belongs to </w:t>
      </w:r>
      <w:r w:rsidR="00AF2A0F">
        <w:t xml:space="preserve">different classes is so different, it is recommended to </w:t>
      </w:r>
      <w:r w:rsidR="00FF7C10">
        <w:t>transform</w:t>
      </w:r>
      <w:r w:rsidR="00AF2A0F">
        <w:t xml:space="preserve"> them</w:t>
      </w:r>
      <w:r w:rsidR="00FF7C10">
        <w:t xml:space="preserve"> into class-balanced one</w:t>
      </w:r>
      <w:r w:rsidR="00AF2A0F">
        <w:t>. Here, 2000 samples are randomly chosen for each class, and they will be taken as the training samples for deep neural networks.</w:t>
      </w:r>
    </w:p>
    <w:p w:rsidR="003263D9" w:rsidRDefault="00AF2A0F" w:rsidP="005948C0">
      <w:pPr>
        <w:pStyle w:val="Title1"/>
      </w:pPr>
      <w:r>
        <w:t xml:space="preserve">3. </w:t>
      </w:r>
      <w:r w:rsidR="003C1529">
        <w:t>Convolutional Neural Networks (CNN)</w:t>
      </w:r>
      <w:r w:rsidR="005948C0">
        <w:t xml:space="preserve"> </w:t>
      </w:r>
    </w:p>
    <w:p w:rsidR="003263D9" w:rsidRDefault="003263D9" w:rsidP="003263D9">
      <w:pPr>
        <w:pStyle w:val="title2"/>
        <w:spacing w:before="93" w:after="31"/>
      </w:pPr>
      <w:r>
        <w:rPr>
          <w:rFonts w:hint="eastAsia"/>
        </w:rPr>
        <w:t>3</w:t>
      </w:r>
      <w:r>
        <w:t>.3 Data/Feature Visualization</w:t>
      </w:r>
    </w:p>
    <w:p w:rsidR="00302536" w:rsidRDefault="003263D9" w:rsidP="003263D9">
      <w:pPr>
        <w:rPr>
          <w:rFonts w:cs="Times New Roman"/>
          <w:szCs w:val="24"/>
        </w:rPr>
      </w:pPr>
      <w:r>
        <w:rPr>
          <w:rFonts w:hint="eastAsia"/>
        </w:rPr>
        <w:t>T</w:t>
      </w:r>
      <w:r>
        <w:t xml:space="preserve">ensorboard Projector can be exploited to visualize the sample distribution with </w:t>
      </w:r>
      <w:r w:rsidRPr="00AF2A0F">
        <w:rPr>
          <w:rFonts w:cs="Times New Roman"/>
          <w:szCs w:val="24"/>
        </w:rPr>
        <w:t>t</w:t>
      </w:r>
      <w:r w:rsidRPr="00AF2A0F">
        <w:rPr>
          <w:rFonts w:cs="Times New Roman"/>
          <w:color w:val="333333"/>
          <w:szCs w:val="24"/>
          <w:shd w:val="clear" w:color="auto" w:fill="FFFFFF"/>
        </w:rPr>
        <w:t>-distributed stochastic neighbor embedding</w:t>
      </w:r>
      <w:r w:rsidRPr="00AF2A0F">
        <w:rPr>
          <w:rFonts w:cs="Times New Roman"/>
          <w:szCs w:val="24"/>
        </w:rPr>
        <w:t xml:space="preserve"> (t-SNE)</w:t>
      </w:r>
      <w:r>
        <w:rPr>
          <w:rFonts w:cs="Times New Roman"/>
          <w:szCs w:val="24"/>
        </w:rPr>
        <w:t xml:space="preserve"> </w:t>
      </w:r>
    </w:p>
    <w:p w:rsidR="003263D9" w:rsidRPr="00302536" w:rsidRDefault="00302536" w:rsidP="003263D9">
      <w:pPr>
        <w:rPr>
          <w:rFonts w:cs="Times New Roman"/>
          <w:szCs w:val="24"/>
        </w:rPr>
      </w:pPr>
      <w:r>
        <w:rPr>
          <w:rFonts w:cs="Times New Roman"/>
          <w:szCs w:val="24"/>
        </w:rPr>
        <w:t xml:space="preserve">[TensorboardX : </w:t>
      </w:r>
      <w:hyperlink r:id="rId26" w:history="1">
        <w:r w:rsidRPr="00875506">
          <w:rPr>
            <w:rStyle w:val="a6"/>
            <w:rFonts w:cs="Times New Roman"/>
            <w:szCs w:val="24"/>
          </w:rPr>
          <w:t>https://tensorboardx.readthedocs.io/en/latest/tensorboard.html</w:t>
        </w:r>
      </w:hyperlink>
      <w:r>
        <w:rPr>
          <w:rFonts w:cs="Times New Roman"/>
          <w:szCs w:val="24"/>
        </w:rPr>
        <w:t xml:space="preserve"> ]</w:t>
      </w:r>
      <w:r w:rsidR="003263D9">
        <w:t xml:space="preserve">. </w:t>
      </w:r>
    </w:p>
    <w:p w:rsidR="003263D9" w:rsidRDefault="003263D9" w:rsidP="003263D9"/>
    <w:p w:rsidR="003263D9" w:rsidRDefault="003263D9" w:rsidP="003263D9">
      <w:r>
        <w:rPr>
          <w:noProof/>
        </w:rPr>
        <w:drawing>
          <wp:inline distT="0" distB="0" distL="0" distR="0" wp14:anchorId="1CA17947" wp14:editId="79B66118">
            <wp:extent cx="5274310" cy="107061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1070610"/>
                    </a:xfrm>
                    <a:prstGeom prst="rect">
                      <a:avLst/>
                    </a:prstGeom>
                  </pic:spPr>
                </pic:pic>
              </a:graphicData>
            </a:graphic>
          </wp:inline>
        </w:drawing>
      </w:r>
    </w:p>
    <w:p w:rsidR="003263D9" w:rsidRPr="003263D9" w:rsidRDefault="003263D9" w:rsidP="003263D9">
      <w:pPr>
        <w:rPr>
          <w:i/>
        </w:rPr>
      </w:pPr>
      <w:r w:rsidRPr="003263D9">
        <w:rPr>
          <w:i/>
          <w:highlight w:val="lightGray"/>
        </w:rPr>
        <w:t>writer.add_embedding(featImg, meta</w:t>
      </w:r>
      <w:r w:rsidRPr="003263D9">
        <w:rPr>
          <w:rFonts w:hint="eastAsia"/>
          <w:i/>
          <w:highlight w:val="lightGray"/>
        </w:rPr>
        <w:t>data</w:t>
      </w:r>
      <w:r w:rsidRPr="003263D9">
        <w:rPr>
          <w:i/>
          <w:highlight w:val="lightGray"/>
        </w:rPr>
        <w:t>=labels, label_img = subImg)</w:t>
      </w:r>
    </w:p>
    <w:p w:rsidR="003263D9" w:rsidRDefault="009C2D55" w:rsidP="009C2D55">
      <w:r>
        <w:rPr>
          <w:i/>
        </w:rPr>
        <w:t>-</w:t>
      </w:r>
      <w:r w:rsidR="003263D9" w:rsidRPr="009C2D55">
        <w:rPr>
          <w:i/>
        </w:rPr>
        <w:t>feat</w:t>
      </w:r>
      <w:r w:rsidR="003263D9" w:rsidRPr="009C2D55">
        <w:rPr>
          <w:rFonts w:hint="eastAsia"/>
          <w:i/>
        </w:rPr>
        <w:t>Img</w:t>
      </w:r>
      <w:r w:rsidR="003263D9">
        <w:t xml:space="preserve">: </w:t>
      </w:r>
      <w:r w:rsidR="003263D9" w:rsidRPr="009C2D55">
        <w:rPr>
          <w:highlight w:val="lightGray"/>
        </w:rPr>
        <w:t>n*d</w:t>
      </w:r>
      <w:r w:rsidR="003263D9">
        <w:t>, where n is the number of samples, d is the dimension of features</w:t>
      </w:r>
    </w:p>
    <w:p w:rsidR="003263D9" w:rsidRDefault="009C2D55" w:rsidP="009C2D55">
      <w:r>
        <w:rPr>
          <w:i/>
        </w:rPr>
        <w:t>-</w:t>
      </w:r>
      <w:r w:rsidR="003263D9" w:rsidRPr="009C2D55">
        <w:rPr>
          <w:i/>
        </w:rPr>
        <w:t>metadata</w:t>
      </w:r>
      <w:r w:rsidR="003263D9">
        <w:t>: labels</w:t>
      </w:r>
      <w:r w:rsidR="00102CA1">
        <w:t xml:space="preserve"> corresponding to featImg, of size </w:t>
      </w:r>
      <w:r w:rsidR="00102CA1" w:rsidRPr="009C2D55">
        <w:rPr>
          <w:i/>
          <w:highlight w:val="lightGray"/>
        </w:rPr>
        <w:t>n*1</w:t>
      </w:r>
    </w:p>
    <w:p w:rsidR="00102CA1" w:rsidRDefault="009C2D55" w:rsidP="009C2D55">
      <w:r>
        <w:rPr>
          <w:i/>
        </w:rPr>
        <w:t>-</w:t>
      </w:r>
      <w:r w:rsidR="00102CA1" w:rsidRPr="009C2D55">
        <w:rPr>
          <w:i/>
        </w:rPr>
        <w:t>label_img</w:t>
      </w:r>
      <w:r w:rsidR="00102CA1">
        <w:t xml:space="preserve">: </w:t>
      </w:r>
      <w:r w:rsidR="00102CA1" w:rsidRPr="009C2D55">
        <w:rPr>
          <w:i/>
          <w:highlight w:val="lightGray"/>
        </w:rPr>
        <w:t>n*w*h*c</w:t>
      </w:r>
      <w:r w:rsidR="00102CA1">
        <w:t>, where w, h and c denote width, height and number of channels of image set to visualize.</w:t>
      </w:r>
    </w:p>
    <w:p w:rsidR="005E1E28" w:rsidRDefault="005E1E28" w:rsidP="00102CA1">
      <w:pPr>
        <w:ind w:left="2160" w:hangingChars="900" w:hanging="2160"/>
      </w:pPr>
      <w:r>
        <w:t xml:space="preserve">Try different bands for training and visualization via </w:t>
      </w:r>
      <w:r w:rsidRPr="005E1E28">
        <w:rPr>
          <w:b/>
          <w:i/>
        </w:rPr>
        <w:t>band4train</w:t>
      </w:r>
      <w:r>
        <w:t xml:space="preserve"> and </w:t>
      </w:r>
      <w:r w:rsidRPr="005E1E28">
        <w:rPr>
          <w:b/>
          <w:i/>
        </w:rPr>
        <w:t>band4projector</w:t>
      </w:r>
      <w:r>
        <w:t>.</w:t>
      </w:r>
    </w:p>
    <w:p w:rsidR="005E1E28" w:rsidRDefault="005E1E28" w:rsidP="00102CA1">
      <w:pPr>
        <w:ind w:left="2160" w:hangingChars="900" w:hanging="2160"/>
      </w:pPr>
      <w:r>
        <w:rPr>
          <w:noProof/>
        </w:rPr>
        <w:drawing>
          <wp:inline distT="0" distB="0" distL="0" distR="0" wp14:anchorId="20514921" wp14:editId="358C6E02">
            <wp:extent cx="5274310" cy="1497965"/>
            <wp:effectExtent l="0" t="0" r="254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1497965"/>
                    </a:xfrm>
                    <a:prstGeom prst="rect">
                      <a:avLst/>
                    </a:prstGeom>
                  </pic:spPr>
                </pic:pic>
              </a:graphicData>
            </a:graphic>
          </wp:inline>
        </w:drawing>
      </w:r>
    </w:p>
    <w:p w:rsidR="00213A77" w:rsidRPr="003263D9" w:rsidRDefault="00213A77" w:rsidP="00102CA1">
      <w:pPr>
        <w:ind w:left="2160" w:hangingChars="900" w:hanging="2160"/>
      </w:pPr>
    </w:p>
    <w:p w:rsidR="00FF7575" w:rsidRDefault="003263D9" w:rsidP="00FF7575">
      <w:pPr>
        <w:pStyle w:val="title2"/>
        <w:spacing w:before="93" w:after="31"/>
      </w:pPr>
      <w:r>
        <w:rPr>
          <w:rFonts w:hint="eastAsia"/>
        </w:rPr>
        <w:t>3.</w:t>
      </w:r>
      <w:r>
        <w:t>2</w:t>
      </w:r>
      <w:r w:rsidR="00FF7575">
        <w:t xml:space="preserve"> CNN </w:t>
      </w:r>
      <w:r w:rsidR="00FF7575">
        <w:rPr>
          <w:rFonts w:hint="eastAsia"/>
        </w:rPr>
        <w:t>Model</w:t>
      </w:r>
    </w:p>
    <w:p w:rsidR="009C2D55" w:rsidRDefault="00102CA1" w:rsidP="00302536">
      <w:r>
        <w:t xml:space="preserve">The follow codes show how to use </w:t>
      </w:r>
      <w:r w:rsidR="001A4D86">
        <w:t xml:space="preserve">keras layers to build a simple CNN model, </w:t>
      </w:r>
      <w:r w:rsidR="009C2D55">
        <w:t>taking the input data</w:t>
      </w:r>
      <w:r w:rsidR="001A4D86">
        <w:t xml:space="preserve"> of shape 25*25*3</w:t>
      </w:r>
      <w:r w:rsidR="009C2D55">
        <w:t xml:space="preserve"> as example</w:t>
      </w:r>
      <w:r w:rsidR="001A4D86">
        <w:t>, and all samples belong to four classes, i.e., u</w:t>
      </w:r>
      <w:r w:rsidR="009C2D55">
        <w:t>rban, crop, vegetation and water</w:t>
      </w:r>
      <w:r w:rsidR="001A4D86">
        <w:t xml:space="preserve">. </w:t>
      </w:r>
    </w:p>
    <w:p w:rsidR="00102CA1" w:rsidRDefault="001A4D86" w:rsidP="00302536">
      <w:r>
        <w:t>Please refer</w:t>
      </w:r>
      <w:r w:rsidR="009C2D55">
        <w:t xml:space="preserve"> to TensorF</w:t>
      </w:r>
      <w:r>
        <w:t>low</w:t>
      </w:r>
      <w:r w:rsidR="009C2D55">
        <w:t xml:space="preserve"> </w:t>
      </w:r>
      <w:r>
        <w:t xml:space="preserve"> </w:t>
      </w:r>
      <w:hyperlink r:id="rId29" w:history="1">
        <w:r>
          <w:rPr>
            <w:rStyle w:val="a6"/>
          </w:rPr>
          <w:t>https://tensorflow.google.cn/</w:t>
        </w:r>
      </w:hyperlink>
      <w:r>
        <w:t xml:space="preserve"> if more details are needed.</w:t>
      </w:r>
      <w:r w:rsidR="00302536">
        <w:t xml:space="preserve"> Cho</w:t>
      </w:r>
      <w:r w:rsidR="009C2D55">
        <w:t>o</w:t>
      </w:r>
      <w:r w:rsidR="00302536">
        <w:t>se an optimizer and loss function for your model</w:t>
      </w:r>
      <w:r w:rsidR="009C2D55">
        <w:t>.</w:t>
      </w:r>
    </w:p>
    <w:p w:rsidR="00213A77" w:rsidRDefault="00213A77" w:rsidP="00302536"/>
    <w:p w:rsidR="00213A77" w:rsidRDefault="008C085C" w:rsidP="00213A77">
      <w:r>
        <w:rPr>
          <w:noProof/>
        </w:rPr>
        <w:drawing>
          <wp:inline distT="0" distB="0" distL="0" distR="0" wp14:anchorId="06129767" wp14:editId="0683BE63">
            <wp:extent cx="5274310" cy="2714625"/>
            <wp:effectExtent l="0" t="0" r="254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714625"/>
                    </a:xfrm>
                    <a:prstGeom prst="rect">
                      <a:avLst/>
                    </a:prstGeom>
                  </pic:spPr>
                </pic:pic>
              </a:graphicData>
            </a:graphic>
          </wp:inline>
        </w:drawing>
      </w:r>
      <w:r>
        <w:rPr>
          <w:noProof/>
        </w:rPr>
        <w:t xml:space="preserve"> </w:t>
      </w:r>
    </w:p>
    <w:p w:rsidR="005948C0" w:rsidRDefault="003263D9" w:rsidP="005948C0">
      <w:pPr>
        <w:pStyle w:val="Title1"/>
      </w:pPr>
      <w:r>
        <w:lastRenderedPageBreak/>
        <w:t>3</w:t>
      </w:r>
      <w:r w:rsidR="005948C0">
        <w:t>.</w:t>
      </w:r>
      <w:r>
        <w:t>3</w:t>
      </w:r>
      <w:r w:rsidR="005948C0">
        <w:t xml:space="preserve"> </w:t>
      </w:r>
      <w:r w:rsidR="00D975D3">
        <w:t>Model Training</w:t>
      </w:r>
    </w:p>
    <w:p w:rsidR="00102CA1" w:rsidRDefault="00302536" w:rsidP="0040041D">
      <w:pPr>
        <w:rPr>
          <w:noProof/>
        </w:rPr>
      </w:pPr>
      <w:r>
        <w:rPr>
          <w:rFonts w:hint="eastAsia"/>
          <w:noProof/>
        </w:rPr>
        <w:t>C</w:t>
      </w:r>
      <w:r>
        <w:rPr>
          <w:noProof/>
        </w:rPr>
        <w:t>onfigure parameters for your model fitting such as epoch and callback.</w:t>
      </w:r>
    </w:p>
    <w:p w:rsidR="0040041D" w:rsidRDefault="008C085C" w:rsidP="00102CA1">
      <w:r>
        <w:rPr>
          <w:noProof/>
        </w:rPr>
        <w:drawing>
          <wp:inline distT="0" distB="0" distL="0" distR="0" wp14:anchorId="5D5D20D9" wp14:editId="0BF55366">
            <wp:extent cx="5274310" cy="94043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940435"/>
                    </a:xfrm>
                    <a:prstGeom prst="rect">
                      <a:avLst/>
                    </a:prstGeom>
                  </pic:spPr>
                </pic:pic>
              </a:graphicData>
            </a:graphic>
          </wp:inline>
        </w:drawing>
      </w:r>
      <w:r>
        <w:rPr>
          <w:noProof/>
        </w:rPr>
        <w:t xml:space="preserve"> </w:t>
      </w:r>
    </w:p>
    <w:p w:rsidR="00D47DDE" w:rsidRDefault="00302536" w:rsidP="00302536">
      <w:pPr>
        <w:pStyle w:val="title2"/>
        <w:spacing w:before="93" w:after="31"/>
      </w:pPr>
      <w:r>
        <w:rPr>
          <w:rFonts w:hint="eastAsia"/>
        </w:rPr>
        <w:t>3</w:t>
      </w:r>
      <w:r>
        <w:t>.4 Visualize Your Model</w:t>
      </w:r>
    </w:p>
    <w:p w:rsidR="00302536" w:rsidRDefault="00302536" w:rsidP="0040041D">
      <w:r>
        <w:rPr>
          <w:rFonts w:hint="eastAsia"/>
        </w:rPr>
        <w:t>B</w:t>
      </w:r>
      <w:r>
        <w:t xml:space="preserve">y using </w:t>
      </w:r>
      <w:r w:rsidRPr="00A86C92">
        <w:rPr>
          <w:i/>
        </w:rPr>
        <w:t>tensorboard_callback</w:t>
      </w:r>
      <w:r>
        <w:t xml:space="preserve"> and </w:t>
      </w:r>
      <w:r w:rsidR="00A86C92" w:rsidRPr="00A86C92">
        <w:rPr>
          <w:i/>
        </w:rPr>
        <w:t>writer.add_embeddings</w:t>
      </w:r>
      <w:r w:rsidR="00A86C92">
        <w:rPr>
          <w:rFonts w:hint="eastAsia"/>
          <w:i/>
        </w:rPr>
        <w:t>,</w:t>
      </w:r>
      <w:r w:rsidR="00A86C92">
        <w:rPr>
          <w:i/>
        </w:rPr>
        <w:t xml:space="preserve"> </w:t>
      </w:r>
      <w:r w:rsidR="00A86C92">
        <w:t>try to run your tensorboard server in you</w:t>
      </w:r>
      <w:r w:rsidR="000B1104">
        <w:t>r</w:t>
      </w:r>
      <w:r w:rsidR="00A86C92">
        <w:t xml:space="preserve"> local machine</w:t>
      </w:r>
      <w:r w:rsidR="000B1104">
        <w:t xml:space="preserve"> by inputing the following code in Terminal (in red box)</w:t>
      </w:r>
      <w:r w:rsidR="00A86C92">
        <w:t>.</w:t>
      </w:r>
    </w:p>
    <w:p w:rsidR="009C2D55" w:rsidRDefault="009C2D55" w:rsidP="0040041D"/>
    <w:p w:rsidR="00A86C92" w:rsidRDefault="00A86C92" w:rsidP="0040041D">
      <w:pPr>
        <w:rPr>
          <w:color w:val="FFFFFF" w:themeColor="background1"/>
        </w:rPr>
      </w:pPr>
      <w:r w:rsidRPr="00A86C92">
        <w:rPr>
          <w:color w:val="FFFFFF" w:themeColor="background1"/>
          <w:highlight w:val="black"/>
        </w:rPr>
        <w:t>&gt; tensorboard –logdir runs</w:t>
      </w:r>
    </w:p>
    <w:p w:rsidR="009C2D55" w:rsidRDefault="009C2D55" w:rsidP="0040041D">
      <w:pPr>
        <w:rPr>
          <w:color w:val="FFFFFF" w:themeColor="background1"/>
        </w:rPr>
      </w:pPr>
    </w:p>
    <w:p w:rsidR="00A86C92" w:rsidRDefault="000B1104" w:rsidP="0040041D">
      <w:pPr>
        <w:rPr>
          <w:color w:val="FFFFFF" w:themeColor="background1"/>
        </w:rPr>
      </w:pPr>
      <w:r>
        <w:rPr>
          <w:noProof/>
        </w:rPr>
        <mc:AlternateContent>
          <mc:Choice Requires="wps">
            <w:drawing>
              <wp:anchor distT="0" distB="0" distL="114300" distR="114300" simplePos="0" relativeHeight="251659264" behindDoc="0" locked="0" layoutInCell="1" allowOverlap="1">
                <wp:simplePos x="0" y="0"/>
                <wp:positionH relativeFrom="column">
                  <wp:posOffset>695325</wp:posOffset>
                </wp:positionH>
                <wp:positionV relativeFrom="paragraph">
                  <wp:posOffset>607060</wp:posOffset>
                </wp:positionV>
                <wp:extent cx="423863" cy="190500"/>
                <wp:effectExtent l="19050" t="19050" r="14605" b="19050"/>
                <wp:wrapNone/>
                <wp:docPr id="32" name="矩形 32"/>
                <wp:cNvGraphicFramePr/>
                <a:graphic xmlns:a="http://schemas.openxmlformats.org/drawingml/2006/main">
                  <a:graphicData uri="http://schemas.microsoft.com/office/word/2010/wordprocessingShape">
                    <wps:wsp>
                      <wps:cNvSpPr/>
                      <wps:spPr>
                        <a:xfrm>
                          <a:off x="0" y="0"/>
                          <a:ext cx="423863" cy="1905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2FF05D32" id="矩形 32" o:spid="_x0000_s1026" style="position:absolute;left:0;text-align:left;margin-left:54.75pt;margin-top:47.8pt;width:33.4pt;height: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" filled="f" strokecolor="red" strokeweight="3pt"/>
            </w:pict>
          </mc:Fallback>
        </mc:AlternateContent>
      </w:r>
      <w:r>
        <w:rPr>
          <w:noProof/>
        </w:rPr>
        <w:drawing>
          <wp:inline distT="0" distB="0" distL="0" distR="0" wp14:anchorId="0595B3F9" wp14:editId="3C3FC504">
            <wp:extent cx="5274310" cy="78549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785495"/>
                    </a:xfrm>
                    <a:prstGeom prst="rect">
                      <a:avLst/>
                    </a:prstGeom>
                  </pic:spPr>
                </pic:pic>
              </a:graphicData>
            </a:graphic>
          </wp:inline>
        </w:drawing>
      </w:r>
    </w:p>
    <w:p w:rsidR="009C2D55" w:rsidRPr="00A86C92" w:rsidRDefault="009C2D55" w:rsidP="0040041D">
      <w:pPr>
        <w:rPr>
          <w:color w:val="FFFFFF" w:themeColor="background1"/>
        </w:rPr>
      </w:pPr>
    </w:p>
    <w:p w:rsidR="00A86C92" w:rsidRDefault="00A86C92" w:rsidP="00A86C92">
      <w:pPr>
        <w:jc w:val="center"/>
      </w:pPr>
      <w:r>
        <w:rPr>
          <w:noProof/>
        </w:rPr>
        <w:drawing>
          <wp:inline distT="0" distB="0" distL="0" distR="0" wp14:anchorId="61011E5C" wp14:editId="2C85D689">
            <wp:extent cx="4302534" cy="4216400"/>
            <wp:effectExtent l="19050" t="19050" r="22225" b="1270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181" r="43655"/>
                    <a:stretch/>
                  </pic:blipFill>
                  <pic:spPr bwMode="auto">
                    <a:xfrm>
                      <a:off x="0" y="0"/>
                      <a:ext cx="4319543" cy="42330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86C92" w:rsidRDefault="00A86C92" w:rsidP="00A86C92">
      <w:pPr>
        <w:jc w:val="center"/>
      </w:pPr>
      <w:r>
        <w:rPr>
          <w:rFonts w:hint="eastAsia"/>
        </w:rPr>
        <w:t>F</w:t>
      </w:r>
      <w:r>
        <w:t>ig 3.1 Learning Curve</w:t>
      </w:r>
    </w:p>
    <w:p w:rsidR="00A86C92" w:rsidRDefault="00A86C92" w:rsidP="00A86C92">
      <w:pPr>
        <w:jc w:val="center"/>
      </w:pPr>
      <w:r>
        <w:rPr>
          <w:noProof/>
        </w:rPr>
        <w:lastRenderedPageBreak/>
        <w:drawing>
          <wp:inline distT="0" distB="0" distL="0" distR="0" wp14:anchorId="5E3BFFF3" wp14:editId="0B2B38FF">
            <wp:extent cx="3835847" cy="3646502"/>
            <wp:effectExtent l="19050" t="19050" r="12700" b="1143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89007" cy="3697038"/>
                    </a:xfrm>
                    <a:prstGeom prst="rect">
                      <a:avLst/>
                    </a:prstGeom>
                    <a:ln w="9525">
                      <a:solidFill>
                        <a:schemeClr val="tx1"/>
                      </a:solidFill>
                    </a:ln>
                  </pic:spPr>
                </pic:pic>
              </a:graphicData>
            </a:graphic>
          </wp:inline>
        </w:drawing>
      </w:r>
    </w:p>
    <w:p w:rsidR="00A86C92" w:rsidRDefault="00A86C92" w:rsidP="00A86C92">
      <w:pPr>
        <w:jc w:val="center"/>
      </w:pPr>
      <w:r>
        <w:rPr>
          <w:rFonts w:hint="eastAsia"/>
        </w:rPr>
        <w:t>F</w:t>
      </w:r>
      <w:r>
        <w:t>ig 3.2 Network Archtecture</w:t>
      </w:r>
    </w:p>
    <w:p w:rsidR="000B1104" w:rsidRDefault="009C2D55" w:rsidP="000B1104">
      <w:r>
        <w:t>Open the url</w:t>
      </w:r>
      <w:r w:rsidR="00D86097">
        <w:t xml:space="preserve"> </w:t>
      </w:r>
      <w:r w:rsidR="00D86097" w:rsidRPr="00D86097">
        <w:rPr>
          <w:color w:val="0066FF"/>
        </w:rPr>
        <w:t>localhost://6006</w:t>
      </w:r>
      <w:r w:rsidR="00D86097">
        <w:t xml:space="preserve"> </w:t>
      </w:r>
      <w:r>
        <w:t>via</w:t>
      </w:r>
      <w:r w:rsidR="00D86097">
        <w:t xml:space="preserve"> your browser (it is recommended to use </w:t>
      </w:r>
      <w:r w:rsidR="00D86097" w:rsidRPr="00D86097">
        <w:rPr>
          <w:b/>
        </w:rPr>
        <w:t>Google Chrome</w:t>
      </w:r>
      <w:r w:rsidR="00D86097">
        <w:t xml:space="preserve">). </w:t>
      </w:r>
      <w:r w:rsidR="000B1104">
        <w:rPr>
          <w:rFonts w:hint="eastAsia"/>
        </w:rPr>
        <w:t>F</w:t>
      </w:r>
      <w:r w:rsidR="000B1104">
        <w:t>ig 3.1 shows the learning curve with scalars, Fig 3.2 shows the network architecture with graphs, and Fig 3.3 visualize the data distribution with Projector, try different dimension reduction methods, check the difference.</w:t>
      </w:r>
      <w:r w:rsidR="00D86097">
        <w:t xml:space="preserve"> The Projector may not work well in other browsers except </w:t>
      </w:r>
      <w:r w:rsidR="00D86097" w:rsidRPr="00D86097">
        <w:t>google chrome.</w:t>
      </w:r>
    </w:p>
    <w:p w:rsidR="000B1104" w:rsidRDefault="000B1104" w:rsidP="00A86C92">
      <w:pPr>
        <w:jc w:val="center"/>
      </w:pPr>
      <w:r>
        <w:rPr>
          <w:noProof/>
        </w:rPr>
        <w:drawing>
          <wp:inline distT="0" distB="0" distL="0" distR="0" wp14:anchorId="5A3080CE" wp14:editId="748E8D9D">
            <wp:extent cx="4516955" cy="3378200"/>
            <wp:effectExtent l="19050" t="19050" r="17145" b="1270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72441" cy="3419698"/>
                    </a:xfrm>
                    <a:prstGeom prst="rect">
                      <a:avLst/>
                    </a:prstGeom>
                    <a:ln w="12700">
                      <a:solidFill>
                        <a:schemeClr val="tx1"/>
                      </a:solidFill>
                    </a:ln>
                  </pic:spPr>
                </pic:pic>
              </a:graphicData>
            </a:graphic>
          </wp:inline>
        </w:drawing>
      </w:r>
    </w:p>
    <w:p w:rsidR="000B1104" w:rsidRDefault="000B1104" w:rsidP="00A86C92">
      <w:pPr>
        <w:jc w:val="center"/>
      </w:pPr>
      <w:r>
        <w:rPr>
          <w:rFonts w:hint="eastAsia"/>
        </w:rPr>
        <w:t>F</w:t>
      </w:r>
      <w:r w:rsidR="009C2D55">
        <w:t>ig 3.3 Data Visualization</w:t>
      </w:r>
      <w:r>
        <w:t xml:space="preserve"> with Projector</w:t>
      </w:r>
    </w:p>
    <w:p w:rsidR="00A86C92" w:rsidRPr="00A86C92" w:rsidRDefault="00A86C92" w:rsidP="00A86C92">
      <w:pPr>
        <w:jc w:val="center"/>
      </w:pPr>
    </w:p>
    <w:p w:rsidR="0040041D" w:rsidRDefault="00102CA1" w:rsidP="005948C0">
      <w:pPr>
        <w:pStyle w:val="Title1"/>
      </w:pPr>
      <w:r>
        <w:t>4</w:t>
      </w:r>
      <w:r w:rsidR="0040041D">
        <w:t>. Apply the trained model</w:t>
      </w:r>
    </w:p>
    <w:p w:rsidR="00136EFD" w:rsidRDefault="00136EFD" w:rsidP="00136EFD">
      <w:r>
        <w:rPr>
          <w:rFonts w:hint="eastAsia"/>
        </w:rPr>
        <w:t>In</w:t>
      </w:r>
      <w:r>
        <w:t xml:space="preserve"> this section, we will apply the trained model </w:t>
      </w:r>
      <w:r w:rsidR="009C2D55">
        <w:t>to</w:t>
      </w:r>
      <w:r>
        <w:t xml:space="preserve"> predict a label for each superpixel, and transform the </w:t>
      </w:r>
      <w:r w:rsidR="009C2D55">
        <w:t xml:space="preserve">labeled </w:t>
      </w:r>
      <w:r>
        <w:t>superpixel</w:t>
      </w:r>
      <w:r w:rsidR="009C2D55">
        <w:t>s</w:t>
      </w:r>
      <w:r>
        <w:t xml:space="preserve"> label into a </w:t>
      </w:r>
      <w:r w:rsidR="009C2D55">
        <w:t>land cover</w:t>
      </w:r>
      <w:r>
        <w:t xml:space="preserve"> map.</w:t>
      </w:r>
    </w:p>
    <w:p w:rsidR="0040041D" w:rsidRDefault="00102CA1" w:rsidP="00102CA1">
      <w:pPr>
        <w:pStyle w:val="title2"/>
        <w:spacing w:before="93" w:after="31"/>
      </w:pPr>
      <w:r>
        <w:t>4</w:t>
      </w:r>
      <w:r w:rsidR="003C1529" w:rsidRPr="003C1529">
        <w:t xml:space="preserve">.1 </w:t>
      </w:r>
      <w:r w:rsidR="003C1529">
        <w:t>Predict labels for superpixel with the trained model</w:t>
      </w:r>
    </w:p>
    <w:p w:rsidR="003C1529" w:rsidRDefault="003C1529" w:rsidP="00136EFD">
      <w:r w:rsidRPr="003C1529">
        <w:rPr>
          <w:rFonts w:hint="eastAsia"/>
        </w:rPr>
        <w:t>A</w:t>
      </w:r>
      <w:r w:rsidRPr="003C1529">
        <w:t xml:space="preserve">pply </w:t>
      </w:r>
      <w:r>
        <w:t>the trained model on all superpixel samples</w:t>
      </w:r>
      <w:r w:rsidR="00136EFD">
        <w:t>, and obtain the corresponding labels.</w:t>
      </w:r>
    </w:p>
    <w:p w:rsidR="00136EFD" w:rsidRPr="003C1529" w:rsidRDefault="00136EFD" w:rsidP="00136EFD"/>
    <w:p w:rsidR="003C1529" w:rsidRPr="003C1529" w:rsidRDefault="003C1529" w:rsidP="003C1529">
      <w:pPr>
        <w:pStyle w:val="HTML"/>
        <w:shd w:val="clear" w:color="auto" w:fill="2B2B2B"/>
        <w:rPr>
          <w:rFonts w:ascii="Lucida Sans Typewriter" w:hAnsi="Lucida Sans Typewriter"/>
          <w:color w:val="A9B7C6"/>
          <w:sz w:val="20"/>
          <w:szCs w:val="20"/>
        </w:rPr>
      </w:pPr>
      <w:r w:rsidRPr="003C1529">
        <w:rPr>
          <w:rFonts w:ascii="Lucida Sans Typewriter" w:hAnsi="Lucida Sans Typewriter"/>
          <w:color w:val="A9B7C6"/>
          <w:sz w:val="20"/>
          <w:szCs w:val="20"/>
        </w:rPr>
        <w:t>pred = model.predict(dataset0)</w:t>
      </w:r>
      <w:r w:rsidRPr="003C1529">
        <w:rPr>
          <w:rFonts w:ascii="Lucida Sans Typewriter" w:hAnsi="Lucida Sans Typewriter"/>
          <w:color w:val="A9B7C6"/>
          <w:sz w:val="20"/>
          <w:szCs w:val="20"/>
        </w:rPr>
        <w:br/>
        <w:t>predLabels = np.argmax(pred</w:t>
      </w:r>
      <w:r w:rsidRPr="003C1529">
        <w:rPr>
          <w:rFonts w:ascii="Lucida Sans Typewriter" w:hAnsi="Lucida Sans Typewriter"/>
          <w:color w:val="CC7832"/>
          <w:sz w:val="20"/>
          <w:szCs w:val="20"/>
        </w:rPr>
        <w:t xml:space="preserve">, </w:t>
      </w:r>
      <w:r w:rsidRPr="003C1529">
        <w:rPr>
          <w:rFonts w:ascii="Lucida Sans Typewriter" w:hAnsi="Lucida Sans Typewriter"/>
          <w:color w:val="AA4926"/>
          <w:sz w:val="20"/>
          <w:szCs w:val="20"/>
        </w:rPr>
        <w:t>axis</w:t>
      </w:r>
      <w:r w:rsidRPr="003C1529">
        <w:rPr>
          <w:rFonts w:ascii="Lucida Sans Typewriter" w:hAnsi="Lucida Sans Typewriter"/>
          <w:color w:val="A9B7C6"/>
          <w:sz w:val="20"/>
          <w:szCs w:val="20"/>
        </w:rPr>
        <w:t>=</w:t>
      </w:r>
      <w:r w:rsidRPr="003C1529">
        <w:rPr>
          <w:rFonts w:ascii="Lucida Sans Typewriter" w:hAnsi="Lucida Sans Typewriter"/>
          <w:color w:val="6897BB"/>
          <w:sz w:val="20"/>
          <w:szCs w:val="20"/>
        </w:rPr>
        <w:t>1</w:t>
      </w:r>
      <w:r w:rsidRPr="003C1529">
        <w:rPr>
          <w:rFonts w:ascii="Lucida Sans Typewriter" w:hAnsi="Lucida Sans Typewriter"/>
          <w:color w:val="A9B7C6"/>
          <w:sz w:val="20"/>
          <w:szCs w:val="20"/>
        </w:rPr>
        <w:t>)</w:t>
      </w:r>
    </w:p>
    <w:p w:rsidR="0040041D" w:rsidRDefault="0040041D" w:rsidP="0040041D"/>
    <w:p w:rsidR="003C1529" w:rsidRDefault="00102CA1" w:rsidP="00C632A5">
      <w:pPr>
        <w:pStyle w:val="title2"/>
        <w:spacing w:before="93" w:after="31"/>
      </w:pPr>
      <w:r>
        <w:t>4</w:t>
      </w:r>
      <w:r w:rsidR="003C1529" w:rsidRPr="003C1529">
        <w:t>.2 Transform</w:t>
      </w:r>
      <w:r w:rsidR="009C2D55">
        <w:t xml:space="preserve"> labeled</w:t>
      </w:r>
      <w:r w:rsidR="003C1529" w:rsidRPr="003C1529">
        <w:t xml:space="preserve"> superpixel into a </w:t>
      </w:r>
      <w:r w:rsidR="009C2D55">
        <w:t>land cover</w:t>
      </w:r>
      <w:r w:rsidR="003C1529" w:rsidRPr="003C1529">
        <w:t xml:space="preserve"> map</w:t>
      </w:r>
    </w:p>
    <w:p w:rsidR="00D975D3" w:rsidRDefault="00D975D3" w:rsidP="0040041D">
      <w:r>
        <w:t xml:space="preserve">How will you transform </w:t>
      </w:r>
      <w:r w:rsidR="009C2D55">
        <w:t xml:space="preserve">labeled </w:t>
      </w:r>
      <w:r>
        <w:t>superpixel</w:t>
      </w:r>
      <w:r w:rsidR="009C2D55">
        <w:t>s</w:t>
      </w:r>
      <w:r>
        <w:t xml:space="preserve"> </w:t>
      </w:r>
      <w:r w:rsidR="009C2D55">
        <w:t>in</w:t>
      </w:r>
      <w:r>
        <w:t xml:space="preserve">to a </w:t>
      </w:r>
      <w:r w:rsidR="009C2D55">
        <w:t>land cover</w:t>
      </w:r>
      <w:r>
        <w:t xml:space="preserve"> map? </w:t>
      </w:r>
    </w:p>
    <w:p w:rsidR="003C1529" w:rsidRDefault="00D975D3" w:rsidP="0040041D">
      <w:r>
        <w:t xml:space="preserve">The easiest way is to find the indexes for each superpixel, and then assign them with the same superpixel label predicted by the trained model. However, it is </w:t>
      </w:r>
      <w:r w:rsidR="009C2D55">
        <w:t>quite</w:t>
      </w:r>
      <w:r>
        <w:t xml:space="preserve"> slow in practice. Another </w:t>
      </w:r>
      <w:r w:rsidR="009C2D55">
        <w:t xml:space="preserve">more efficient way </w:t>
      </w:r>
      <w:r>
        <w:t>is</w:t>
      </w:r>
      <w:r w:rsidR="009C2D55">
        <w:t xml:space="preserve"> to</w:t>
      </w:r>
      <w:r>
        <w:t xml:space="preserve"> find the indexes for all superpixels </w:t>
      </w:r>
      <w:r w:rsidR="009C2D55">
        <w:t xml:space="preserve">(segments) </w:t>
      </w:r>
      <w:r>
        <w:t>with the same predicted label</w:t>
      </w:r>
      <w:r w:rsidR="009C2D55">
        <w:t xml:space="preserve"> (see the following code)</w:t>
      </w:r>
      <w:r>
        <w:t>.</w:t>
      </w:r>
    </w:p>
    <w:p w:rsidR="00D975D3" w:rsidRDefault="003F7790" w:rsidP="0040041D">
      <w:pPr>
        <w:rPr>
          <w:noProof/>
        </w:rPr>
      </w:pPr>
      <w:r>
        <w:rPr>
          <w:noProof/>
        </w:rPr>
        <w:drawing>
          <wp:inline distT="0" distB="0" distL="0" distR="0" wp14:anchorId="60A0A1F4" wp14:editId="0D71EDED">
            <wp:extent cx="5274310" cy="872490"/>
            <wp:effectExtent l="0" t="0" r="254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872490"/>
                    </a:xfrm>
                    <a:prstGeom prst="rect">
                      <a:avLst/>
                    </a:prstGeom>
                  </pic:spPr>
                </pic:pic>
              </a:graphicData>
            </a:graphic>
          </wp:inline>
        </w:drawing>
      </w:r>
      <w:r>
        <w:rPr>
          <w:noProof/>
        </w:rPr>
        <w:t xml:space="preserve"> </w:t>
      </w:r>
    </w:p>
    <w:p w:rsidR="00D975D3" w:rsidRDefault="00D975D3" w:rsidP="0040041D">
      <w:pPr>
        <w:rPr>
          <w:noProof/>
        </w:rPr>
      </w:pPr>
      <w:r>
        <w:rPr>
          <w:noProof/>
        </w:rPr>
        <w:t>Fig</w:t>
      </w:r>
      <w:r w:rsidR="00102CA1">
        <w:rPr>
          <w:noProof/>
        </w:rPr>
        <w:t xml:space="preserve"> 4</w:t>
      </w:r>
      <w:r w:rsidR="003263D9">
        <w:rPr>
          <w:noProof/>
        </w:rPr>
        <w:t>.1 shows the superpixel-based classification results predicted by CNN. Try to adjust the parameters such as network architecture, optimizer, and epoch, how will the predicted map look?</w:t>
      </w:r>
    </w:p>
    <w:p w:rsidR="009C2D55" w:rsidRDefault="009C2D55" w:rsidP="0040041D"/>
    <w:p w:rsidR="001803A1" w:rsidRDefault="001803A1" w:rsidP="00E9371A">
      <w:pPr>
        <w:jc w:val="center"/>
      </w:pPr>
      <w:r>
        <w:rPr>
          <w:noProof/>
        </w:rPr>
        <w:drawing>
          <wp:inline distT="0" distB="0" distL="0" distR="0" wp14:anchorId="3AE4D4BD" wp14:editId="5666A58C">
            <wp:extent cx="3954780" cy="3281525"/>
            <wp:effectExtent l="0" t="0" r="762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66356" cy="3291130"/>
                    </a:xfrm>
                    <a:prstGeom prst="rect">
                      <a:avLst/>
                    </a:prstGeom>
                  </pic:spPr>
                </pic:pic>
              </a:graphicData>
            </a:graphic>
          </wp:inline>
        </w:drawing>
      </w:r>
    </w:p>
    <w:p w:rsidR="003F7790" w:rsidRDefault="003263D9" w:rsidP="00E9371A">
      <w:pPr>
        <w:jc w:val="center"/>
      </w:pPr>
      <w:r>
        <w:t xml:space="preserve">Fig 5.1 </w:t>
      </w:r>
      <w:r w:rsidR="003F7790">
        <w:t>Map predicted by CNN</w:t>
      </w:r>
      <w:r w:rsidR="009C2D55">
        <w:t xml:space="preserve"> (epoch=10)</w:t>
      </w:r>
    </w:p>
    <w:p w:rsidR="0040041D" w:rsidRPr="005948C0" w:rsidRDefault="00102CA1" w:rsidP="005948C0">
      <w:pPr>
        <w:pStyle w:val="Title1"/>
      </w:pPr>
      <w:r>
        <w:lastRenderedPageBreak/>
        <w:t>5</w:t>
      </w:r>
      <w:r w:rsidR="0040041D">
        <w:t>. Accuracy Assessment</w:t>
      </w:r>
    </w:p>
    <w:p w:rsidR="00AD2E6B" w:rsidRDefault="00136EFD" w:rsidP="005948C0">
      <w:pPr>
        <w:rPr>
          <w:rFonts w:cs="Times New Roman"/>
          <w:szCs w:val="24"/>
        </w:rPr>
      </w:pPr>
      <w:r w:rsidRPr="00136EFD">
        <w:rPr>
          <w:rFonts w:cs="Times New Roman" w:hint="eastAsia"/>
          <w:szCs w:val="24"/>
        </w:rPr>
        <w:t>I</w:t>
      </w:r>
      <w:r w:rsidRPr="00136EFD">
        <w:rPr>
          <w:rFonts w:cs="Times New Roman"/>
          <w:szCs w:val="24"/>
        </w:rPr>
        <w:t xml:space="preserve">n this section, we will conduct accuracy assessment by comparing </w:t>
      </w:r>
      <w:r w:rsidRPr="00136EFD">
        <w:rPr>
          <w:rFonts w:cs="Times New Roman" w:hint="eastAsia"/>
          <w:szCs w:val="24"/>
        </w:rPr>
        <w:t>t</w:t>
      </w:r>
      <w:r w:rsidRPr="00136EFD">
        <w:rPr>
          <w:rFonts w:cs="Times New Roman"/>
          <w:szCs w:val="24"/>
        </w:rPr>
        <w:t>he classified map with the reference map.</w:t>
      </w:r>
      <w:r w:rsidR="00AD2E6B">
        <w:rPr>
          <w:rFonts w:cs="Times New Roman"/>
          <w:szCs w:val="24"/>
        </w:rPr>
        <w:t xml:space="preserve"> There are two accuracy assessment schemes: pixel-based and superpixel-based accuracy assessment, which do you think is </w:t>
      </w:r>
      <w:r w:rsidR="009C2D55">
        <w:rPr>
          <w:rFonts w:cs="Times New Roman"/>
          <w:szCs w:val="24"/>
        </w:rPr>
        <w:t>more reliable to assess</w:t>
      </w:r>
      <w:r w:rsidR="00AD2E6B">
        <w:rPr>
          <w:rFonts w:cs="Times New Roman"/>
          <w:szCs w:val="24"/>
        </w:rPr>
        <w:t xml:space="preserve"> the CNN </w:t>
      </w:r>
      <w:r w:rsidR="009C2D55">
        <w:rPr>
          <w:rFonts w:cs="Times New Roman"/>
          <w:szCs w:val="24"/>
        </w:rPr>
        <w:t>results</w:t>
      </w:r>
      <w:r w:rsidR="00AD2E6B">
        <w:rPr>
          <w:rFonts w:cs="Times New Roman"/>
          <w:szCs w:val="24"/>
        </w:rPr>
        <w:t>?</w:t>
      </w:r>
    </w:p>
    <w:p w:rsidR="008C085C" w:rsidRDefault="008C085C" w:rsidP="005948C0">
      <w:pPr>
        <w:rPr>
          <w:rFonts w:cs="Times New Roman"/>
          <w:szCs w:val="24"/>
        </w:rPr>
      </w:pPr>
      <w:r>
        <w:rPr>
          <w:rFonts w:cs="Times New Roman"/>
          <w:szCs w:val="24"/>
        </w:rPr>
        <w:t>“</w:t>
      </w:r>
      <w:r w:rsidRPr="009C2D55">
        <w:rPr>
          <w:rFonts w:cs="Times New Roman"/>
          <w:szCs w:val="24"/>
          <w:shd w:val="pct15" w:color="auto" w:fill="FFFFFF"/>
        </w:rPr>
        <w:t>Step3_Accuracy_Assessment.py</w:t>
      </w:r>
      <w:r>
        <w:rPr>
          <w:rFonts w:cs="Times New Roman"/>
          <w:szCs w:val="24"/>
        </w:rPr>
        <w:t>” show how to visualize pixel-based and superpixel-based reference maps, and a superpixel-based accuracy assessment method is given.</w:t>
      </w:r>
    </w:p>
    <w:p w:rsidR="008C085C" w:rsidRPr="00102CA1" w:rsidRDefault="00102CA1" w:rsidP="005948C0">
      <w:pPr>
        <w:rPr>
          <w:rFonts w:cs="Times New Roman"/>
          <w:szCs w:val="24"/>
        </w:rPr>
      </w:pPr>
      <w:r>
        <w:rPr>
          <w:rFonts w:cs="Times New Roman"/>
          <w:szCs w:val="24"/>
        </w:rPr>
        <w:t>Fig 5</w:t>
      </w:r>
      <w:r w:rsidR="008C085C">
        <w:rPr>
          <w:rFonts w:cs="Times New Roman"/>
          <w:szCs w:val="24"/>
        </w:rPr>
        <w:t>.1 shows the pixel-based reference map, whil</w:t>
      </w:r>
      <w:r>
        <w:rPr>
          <w:rFonts w:cs="Times New Roman"/>
          <w:szCs w:val="24"/>
        </w:rPr>
        <w:t>e Fig 5</w:t>
      </w:r>
      <w:r w:rsidR="008C085C">
        <w:rPr>
          <w:rFonts w:cs="Times New Roman"/>
          <w:szCs w:val="24"/>
        </w:rPr>
        <w:t>.2 shows the superpixel-based reference map, try to discuss their characteristic and difference between them.</w:t>
      </w:r>
    </w:p>
    <w:p w:rsidR="008C085C" w:rsidRDefault="00102CA1" w:rsidP="005948C0">
      <w:pPr>
        <w:rPr>
          <w:rFonts w:cs="Times New Roman"/>
          <w:i/>
          <w:szCs w:val="24"/>
        </w:rPr>
      </w:pPr>
      <w:r>
        <w:rPr>
          <w:rFonts w:cs="Times New Roman"/>
          <w:szCs w:val="24"/>
        </w:rPr>
        <w:t>Fig 5</w:t>
      </w:r>
      <w:r w:rsidR="008C085C">
        <w:rPr>
          <w:rFonts w:cs="Times New Roman"/>
          <w:szCs w:val="24"/>
        </w:rPr>
        <w:t xml:space="preserve">.3 presents the code for conducting accuracy assessment with </w:t>
      </w:r>
      <w:r w:rsidR="008C085C" w:rsidRPr="008C085C">
        <w:rPr>
          <w:rFonts w:cs="Times New Roman"/>
          <w:i/>
          <w:szCs w:val="24"/>
          <w:highlight w:val="lightGray"/>
        </w:rPr>
        <w:t>sklearn.metrics</w:t>
      </w:r>
      <w:r w:rsidR="008C085C">
        <w:rPr>
          <w:rFonts w:cs="Times New Roman" w:hint="eastAsia"/>
          <w:i/>
          <w:szCs w:val="24"/>
        </w:rPr>
        <w:t>.</w:t>
      </w:r>
    </w:p>
    <w:p w:rsidR="00D5100E" w:rsidRDefault="00D5100E" w:rsidP="005948C0">
      <w:pPr>
        <w:rPr>
          <w:rFonts w:cs="Times New Roman"/>
          <w:i/>
          <w:szCs w:val="24"/>
        </w:rPr>
      </w:pPr>
      <w:r w:rsidRPr="00D5100E">
        <w:rPr>
          <w:rFonts w:cs="Times New Roman"/>
          <w:szCs w:val="24"/>
        </w:rPr>
        <w:t xml:space="preserve">Plese refer to </w:t>
      </w:r>
      <w:r>
        <w:rPr>
          <w:rFonts w:cs="Times New Roman"/>
          <w:szCs w:val="24"/>
        </w:rPr>
        <w:t xml:space="preserve">the following url: </w:t>
      </w:r>
      <w:hyperlink r:id="rId38" w:anchor="module-sklearn.metrics" w:history="1">
        <w:r>
          <w:rPr>
            <w:rStyle w:val="a6"/>
          </w:rPr>
          <w:t>http://lijiancheng0614.github.io/scikit-learn/modules/classes.html#module-sklearn.metrics</w:t>
        </w:r>
      </w:hyperlink>
    </w:p>
    <w:p w:rsidR="007C1484" w:rsidRPr="004A5708" w:rsidRDefault="004A5708" w:rsidP="005948C0">
      <w:pPr>
        <w:rPr>
          <w:rFonts w:cs="Times New Roman"/>
          <w:i/>
          <w:szCs w:val="24"/>
        </w:rPr>
      </w:pPr>
      <w:r w:rsidRPr="004A5708">
        <w:rPr>
          <w:rFonts w:cs="Times New Roman"/>
          <w:i/>
          <w:szCs w:val="24"/>
        </w:rPr>
        <w:t>C_ij: number of superpixels belong to class-i are classified into class-j</w:t>
      </w:r>
      <w:r>
        <w:rPr>
          <w:rFonts w:cs="Times New Roman"/>
          <w:i/>
          <w:szCs w:val="24"/>
        </w:rPr>
        <w:t>.</w:t>
      </w:r>
    </w:p>
    <w:tbl>
      <w:tblPr>
        <w:tblStyle w:val="a4"/>
        <w:tblW w:w="0" w:type="auto"/>
        <w:tblLook w:val="04A0" w:firstRow="1" w:lastRow="0" w:firstColumn="1" w:lastColumn="0" w:noHBand="0" w:noVBand="1"/>
      </w:tblPr>
      <w:tblGrid>
        <w:gridCol w:w="1198"/>
        <w:gridCol w:w="1243"/>
        <w:gridCol w:w="1149"/>
        <w:gridCol w:w="1137"/>
        <w:gridCol w:w="1243"/>
        <w:gridCol w:w="1145"/>
        <w:gridCol w:w="1161"/>
      </w:tblGrid>
      <w:tr w:rsidR="00B95039" w:rsidTr="00D645AE">
        <w:tc>
          <w:tcPr>
            <w:tcW w:w="1185" w:type="dxa"/>
            <w:tcBorders>
              <w:top w:val="single" w:sz="12" w:space="0" w:color="auto"/>
              <w:left w:val="single" w:sz="12" w:space="0" w:color="auto"/>
              <w:bottom w:val="single" w:sz="12" w:space="0" w:color="auto"/>
              <w:right w:val="single" w:sz="12" w:space="0" w:color="auto"/>
            </w:tcBorders>
          </w:tcPr>
          <w:p w:rsidR="00B95039" w:rsidRDefault="008D1B26" w:rsidP="008D1B26">
            <w:pPr>
              <w:jc w:val="center"/>
              <w:rPr>
                <w:rFonts w:cs="Times New Roman"/>
                <w:szCs w:val="24"/>
              </w:rPr>
            </w:pPr>
            <w:r>
              <w:rPr>
                <w:rFonts w:cs="Times New Roman"/>
                <w:szCs w:val="24"/>
              </w:rPr>
              <w:t>-</w:t>
            </w:r>
          </w:p>
        </w:tc>
        <w:tc>
          <w:tcPr>
            <w:tcW w:w="7111" w:type="dxa"/>
            <w:gridSpan w:val="6"/>
            <w:tcBorders>
              <w:top w:val="single" w:sz="12" w:space="0" w:color="auto"/>
              <w:left w:val="single" w:sz="12" w:space="0" w:color="auto"/>
              <w:bottom w:val="single" w:sz="12" w:space="0" w:color="auto"/>
              <w:right w:val="single" w:sz="12" w:space="0" w:color="auto"/>
            </w:tcBorders>
          </w:tcPr>
          <w:p w:rsidR="00B95039" w:rsidRPr="00D02F31" w:rsidRDefault="004B6F0E" w:rsidP="00D02F31">
            <w:pPr>
              <w:jc w:val="center"/>
              <w:rPr>
                <w:rFonts w:cs="Times New Roman"/>
                <w:b/>
                <w:szCs w:val="24"/>
              </w:rPr>
            </w:pPr>
            <w:r>
              <w:rPr>
                <w:rFonts w:cs="Times New Roman" w:hint="eastAsia"/>
                <w:b/>
                <w:szCs w:val="24"/>
              </w:rPr>
              <w:t>T</w:t>
            </w:r>
            <w:r>
              <w:rPr>
                <w:rFonts w:cs="Times New Roman"/>
                <w:b/>
                <w:szCs w:val="24"/>
              </w:rPr>
              <w:t xml:space="preserve">rue </w:t>
            </w:r>
            <w:r w:rsidR="00D02F31" w:rsidRPr="00D02F31">
              <w:rPr>
                <w:rFonts w:cs="Times New Roman"/>
                <w:b/>
                <w:szCs w:val="24"/>
              </w:rPr>
              <w:t>Label</w:t>
            </w:r>
          </w:p>
        </w:tc>
      </w:tr>
      <w:tr w:rsidR="00CB1270" w:rsidTr="00D645AE">
        <w:tc>
          <w:tcPr>
            <w:tcW w:w="1185" w:type="dxa"/>
            <w:vMerge w:val="restart"/>
            <w:tcBorders>
              <w:left w:val="single" w:sz="12" w:space="0" w:color="auto"/>
              <w:bottom w:val="single" w:sz="12" w:space="0" w:color="auto"/>
              <w:right w:val="single" w:sz="12" w:space="0" w:color="auto"/>
            </w:tcBorders>
          </w:tcPr>
          <w:p w:rsidR="00D02F31" w:rsidRDefault="00D02F31" w:rsidP="005948C0">
            <w:pPr>
              <w:rPr>
                <w:rFonts w:cs="Times New Roman"/>
                <w:szCs w:val="24"/>
              </w:rPr>
            </w:pPr>
          </w:p>
          <w:p w:rsidR="00D02F31" w:rsidRDefault="00D02F31" w:rsidP="005948C0">
            <w:pPr>
              <w:rPr>
                <w:rFonts w:cs="Times New Roman"/>
                <w:szCs w:val="24"/>
              </w:rPr>
            </w:pPr>
          </w:p>
          <w:p w:rsidR="00B95039" w:rsidRPr="00D02F31" w:rsidRDefault="004B6F0E" w:rsidP="005948C0">
            <w:pPr>
              <w:rPr>
                <w:rFonts w:cs="Times New Roman"/>
                <w:b/>
                <w:szCs w:val="24"/>
              </w:rPr>
            </w:pPr>
            <w:r>
              <w:rPr>
                <w:rFonts w:cs="Times New Roman"/>
                <w:b/>
                <w:szCs w:val="24"/>
              </w:rPr>
              <w:t>Predicted</w:t>
            </w:r>
          </w:p>
          <w:p w:rsidR="00D02F31" w:rsidRDefault="00D02F31" w:rsidP="005948C0">
            <w:pPr>
              <w:rPr>
                <w:rFonts w:cs="Times New Roman"/>
                <w:szCs w:val="24"/>
              </w:rPr>
            </w:pPr>
            <w:r w:rsidRPr="00D02F31">
              <w:rPr>
                <w:rFonts w:cs="Times New Roman"/>
                <w:b/>
                <w:szCs w:val="24"/>
              </w:rPr>
              <w:t>Label</w:t>
            </w:r>
          </w:p>
        </w:tc>
        <w:tc>
          <w:tcPr>
            <w:tcW w:w="1185" w:type="dxa"/>
            <w:tcBorders>
              <w:top w:val="single" w:sz="12" w:space="0" w:color="auto"/>
              <w:left w:val="single" w:sz="12" w:space="0" w:color="auto"/>
              <w:bottom w:val="single" w:sz="12" w:space="0" w:color="auto"/>
              <w:right w:val="single" w:sz="12" w:space="0" w:color="auto"/>
            </w:tcBorders>
          </w:tcPr>
          <w:p w:rsidR="00B95039" w:rsidRDefault="00D02F31" w:rsidP="00D02F31">
            <w:pPr>
              <w:jc w:val="center"/>
              <w:rPr>
                <w:rFonts w:cs="Times New Roman"/>
                <w:szCs w:val="24"/>
              </w:rPr>
            </w:pPr>
            <w:r>
              <w:rPr>
                <w:rFonts w:cs="Times New Roman" w:hint="eastAsia"/>
                <w:szCs w:val="24"/>
              </w:rPr>
              <w:t>-</w:t>
            </w:r>
          </w:p>
        </w:tc>
        <w:tc>
          <w:tcPr>
            <w:tcW w:w="1185" w:type="dxa"/>
            <w:tcBorders>
              <w:top w:val="single" w:sz="12" w:space="0" w:color="auto"/>
              <w:left w:val="single" w:sz="12" w:space="0" w:color="auto"/>
              <w:bottom w:val="single" w:sz="12" w:space="0" w:color="auto"/>
            </w:tcBorders>
          </w:tcPr>
          <w:p w:rsidR="00B95039" w:rsidRDefault="00B95039" w:rsidP="005948C0">
            <w:pPr>
              <w:rPr>
                <w:rFonts w:cs="Times New Roman"/>
                <w:szCs w:val="24"/>
              </w:rPr>
            </w:pPr>
            <w:r>
              <w:rPr>
                <w:rFonts w:cs="Times New Roman"/>
                <w:szCs w:val="24"/>
              </w:rPr>
              <w:t>Urban</w:t>
            </w:r>
          </w:p>
        </w:tc>
        <w:tc>
          <w:tcPr>
            <w:tcW w:w="1185" w:type="dxa"/>
            <w:tcBorders>
              <w:top w:val="single" w:sz="12" w:space="0" w:color="auto"/>
              <w:bottom w:val="single" w:sz="12" w:space="0" w:color="auto"/>
            </w:tcBorders>
          </w:tcPr>
          <w:p w:rsidR="00B95039" w:rsidRDefault="00B95039" w:rsidP="005948C0">
            <w:pPr>
              <w:rPr>
                <w:rFonts w:cs="Times New Roman"/>
                <w:szCs w:val="24"/>
              </w:rPr>
            </w:pPr>
            <w:r>
              <w:rPr>
                <w:rFonts w:cs="Times New Roman"/>
                <w:szCs w:val="24"/>
              </w:rPr>
              <w:t>Crop</w:t>
            </w:r>
          </w:p>
        </w:tc>
        <w:tc>
          <w:tcPr>
            <w:tcW w:w="1185" w:type="dxa"/>
            <w:tcBorders>
              <w:top w:val="single" w:sz="12" w:space="0" w:color="auto"/>
              <w:bottom w:val="single" w:sz="12" w:space="0" w:color="auto"/>
            </w:tcBorders>
          </w:tcPr>
          <w:p w:rsidR="00B95039" w:rsidRDefault="00B95039" w:rsidP="005948C0">
            <w:pPr>
              <w:rPr>
                <w:rFonts w:cs="Times New Roman"/>
                <w:szCs w:val="24"/>
              </w:rPr>
            </w:pPr>
            <w:r>
              <w:rPr>
                <w:rFonts w:cs="Times New Roman"/>
                <w:szCs w:val="24"/>
              </w:rPr>
              <w:t>V</w:t>
            </w:r>
            <w:r>
              <w:rPr>
                <w:rFonts w:cs="Times New Roman" w:hint="eastAsia"/>
                <w:szCs w:val="24"/>
              </w:rPr>
              <w:t>eg</w:t>
            </w:r>
            <w:r>
              <w:rPr>
                <w:rFonts w:cs="Times New Roman"/>
                <w:szCs w:val="24"/>
              </w:rPr>
              <w:t>etation</w:t>
            </w:r>
          </w:p>
        </w:tc>
        <w:tc>
          <w:tcPr>
            <w:tcW w:w="1185" w:type="dxa"/>
            <w:tcBorders>
              <w:top w:val="single" w:sz="12" w:space="0" w:color="auto"/>
              <w:bottom w:val="single" w:sz="12" w:space="0" w:color="auto"/>
              <w:right w:val="single" w:sz="12" w:space="0" w:color="auto"/>
            </w:tcBorders>
          </w:tcPr>
          <w:p w:rsidR="00B95039" w:rsidRDefault="00B95039" w:rsidP="005948C0">
            <w:pPr>
              <w:rPr>
                <w:rFonts w:cs="Times New Roman"/>
                <w:szCs w:val="24"/>
              </w:rPr>
            </w:pPr>
            <w:r>
              <w:rPr>
                <w:rFonts w:cs="Times New Roman"/>
                <w:szCs w:val="24"/>
              </w:rPr>
              <w:t>Water</w:t>
            </w:r>
          </w:p>
        </w:tc>
        <w:tc>
          <w:tcPr>
            <w:tcW w:w="1186" w:type="dxa"/>
            <w:tcBorders>
              <w:top w:val="single" w:sz="12" w:space="0" w:color="auto"/>
              <w:left w:val="single" w:sz="12" w:space="0" w:color="auto"/>
              <w:bottom w:val="single" w:sz="12" w:space="0" w:color="auto"/>
              <w:right w:val="single" w:sz="12" w:space="0" w:color="auto"/>
            </w:tcBorders>
          </w:tcPr>
          <w:p w:rsidR="00B95039" w:rsidRPr="004848A8" w:rsidRDefault="00CB1270" w:rsidP="005948C0">
            <w:pPr>
              <w:rPr>
                <w:rFonts w:cs="Times New Roman"/>
                <w:b/>
                <w:szCs w:val="24"/>
              </w:rPr>
            </w:pPr>
            <w:r w:rsidRPr="004848A8">
              <w:rPr>
                <w:rFonts w:cs="Times New Roman"/>
                <w:b/>
                <w:szCs w:val="24"/>
              </w:rPr>
              <w:t>Recall</w:t>
            </w:r>
          </w:p>
        </w:tc>
      </w:tr>
      <w:tr w:rsidR="00CB1270" w:rsidTr="00D645AE">
        <w:tc>
          <w:tcPr>
            <w:tcW w:w="1185" w:type="dxa"/>
            <w:vMerge/>
            <w:tcBorders>
              <w:left w:val="single" w:sz="12" w:space="0" w:color="auto"/>
              <w:bottom w:val="single" w:sz="12" w:space="0" w:color="auto"/>
              <w:right w:val="single" w:sz="12" w:space="0" w:color="auto"/>
            </w:tcBorders>
          </w:tcPr>
          <w:p w:rsidR="00B95039" w:rsidRDefault="00B95039" w:rsidP="005948C0">
            <w:pPr>
              <w:rPr>
                <w:rFonts w:cs="Times New Roman"/>
                <w:szCs w:val="24"/>
              </w:rPr>
            </w:pPr>
          </w:p>
        </w:tc>
        <w:tc>
          <w:tcPr>
            <w:tcW w:w="1185" w:type="dxa"/>
            <w:tcBorders>
              <w:top w:val="single" w:sz="12" w:space="0" w:color="auto"/>
              <w:left w:val="single" w:sz="12" w:space="0" w:color="auto"/>
              <w:right w:val="single" w:sz="12" w:space="0" w:color="auto"/>
            </w:tcBorders>
          </w:tcPr>
          <w:p w:rsidR="00B95039" w:rsidRDefault="00B95039" w:rsidP="005948C0">
            <w:pPr>
              <w:rPr>
                <w:rFonts w:cs="Times New Roman"/>
                <w:szCs w:val="24"/>
              </w:rPr>
            </w:pPr>
            <w:r>
              <w:rPr>
                <w:rFonts w:cs="Times New Roman" w:hint="eastAsia"/>
                <w:szCs w:val="24"/>
              </w:rPr>
              <w:t>U</w:t>
            </w:r>
            <w:r>
              <w:rPr>
                <w:rFonts w:cs="Times New Roman"/>
                <w:szCs w:val="24"/>
              </w:rPr>
              <w:t>rban</w:t>
            </w:r>
          </w:p>
        </w:tc>
        <w:tc>
          <w:tcPr>
            <w:tcW w:w="1185" w:type="dxa"/>
            <w:tcBorders>
              <w:top w:val="single" w:sz="12" w:space="0" w:color="auto"/>
              <w:left w:val="single" w:sz="12" w:space="0" w:color="auto"/>
            </w:tcBorders>
          </w:tcPr>
          <w:p w:rsidR="00B95039" w:rsidRDefault="00D02F31" w:rsidP="005948C0">
            <w:pPr>
              <w:rPr>
                <w:rFonts w:cs="Times New Roman"/>
                <w:szCs w:val="24"/>
              </w:rPr>
            </w:pPr>
            <w:r>
              <w:rPr>
                <w:rFonts w:cs="Times New Roman" w:hint="eastAsia"/>
                <w:szCs w:val="24"/>
              </w:rPr>
              <w:t>C</w:t>
            </w:r>
            <w:r>
              <w:rPr>
                <w:rFonts w:cs="Times New Roman"/>
                <w:szCs w:val="24"/>
              </w:rPr>
              <w:t>00</w:t>
            </w:r>
          </w:p>
        </w:tc>
        <w:tc>
          <w:tcPr>
            <w:tcW w:w="1185" w:type="dxa"/>
            <w:tcBorders>
              <w:top w:val="single" w:sz="12" w:space="0" w:color="auto"/>
            </w:tcBorders>
          </w:tcPr>
          <w:p w:rsidR="00B95039" w:rsidRDefault="00D02F31" w:rsidP="005948C0">
            <w:pPr>
              <w:rPr>
                <w:rFonts w:cs="Times New Roman"/>
                <w:szCs w:val="24"/>
              </w:rPr>
            </w:pPr>
            <w:r>
              <w:rPr>
                <w:rFonts w:cs="Times New Roman" w:hint="eastAsia"/>
                <w:szCs w:val="24"/>
              </w:rPr>
              <w:t>C</w:t>
            </w:r>
            <w:r>
              <w:rPr>
                <w:rFonts w:cs="Times New Roman"/>
                <w:szCs w:val="24"/>
              </w:rPr>
              <w:t>01</w:t>
            </w:r>
          </w:p>
        </w:tc>
        <w:tc>
          <w:tcPr>
            <w:tcW w:w="1185" w:type="dxa"/>
            <w:tcBorders>
              <w:top w:val="single" w:sz="12" w:space="0" w:color="auto"/>
            </w:tcBorders>
          </w:tcPr>
          <w:p w:rsidR="00B95039" w:rsidRDefault="00D02F31" w:rsidP="005948C0">
            <w:pPr>
              <w:rPr>
                <w:rFonts w:cs="Times New Roman"/>
                <w:szCs w:val="24"/>
              </w:rPr>
            </w:pPr>
            <w:r>
              <w:rPr>
                <w:rFonts w:cs="Times New Roman" w:hint="eastAsia"/>
                <w:szCs w:val="24"/>
              </w:rPr>
              <w:t>C</w:t>
            </w:r>
            <w:r>
              <w:rPr>
                <w:rFonts w:cs="Times New Roman"/>
                <w:szCs w:val="24"/>
              </w:rPr>
              <w:t>02</w:t>
            </w:r>
          </w:p>
        </w:tc>
        <w:tc>
          <w:tcPr>
            <w:tcW w:w="1185" w:type="dxa"/>
            <w:tcBorders>
              <w:top w:val="single" w:sz="12" w:space="0" w:color="auto"/>
              <w:right w:val="single" w:sz="12" w:space="0" w:color="auto"/>
            </w:tcBorders>
          </w:tcPr>
          <w:p w:rsidR="00B95039" w:rsidRDefault="00D02F31" w:rsidP="005948C0">
            <w:pPr>
              <w:rPr>
                <w:rFonts w:cs="Times New Roman"/>
                <w:szCs w:val="24"/>
              </w:rPr>
            </w:pPr>
            <w:r>
              <w:rPr>
                <w:rFonts w:cs="Times New Roman" w:hint="eastAsia"/>
                <w:szCs w:val="24"/>
              </w:rPr>
              <w:t>C</w:t>
            </w:r>
            <w:r>
              <w:rPr>
                <w:rFonts w:cs="Times New Roman"/>
                <w:szCs w:val="24"/>
              </w:rPr>
              <w:t>03</w:t>
            </w:r>
          </w:p>
        </w:tc>
        <w:tc>
          <w:tcPr>
            <w:tcW w:w="1186" w:type="dxa"/>
            <w:tcBorders>
              <w:top w:val="single" w:sz="12" w:space="0" w:color="auto"/>
              <w:left w:val="single" w:sz="12" w:space="0" w:color="auto"/>
              <w:bottom w:val="single" w:sz="12" w:space="0" w:color="auto"/>
              <w:right w:val="single" w:sz="12" w:space="0" w:color="auto"/>
            </w:tcBorders>
          </w:tcPr>
          <w:p w:rsidR="00B95039" w:rsidRDefault="00B95039" w:rsidP="005948C0">
            <w:pPr>
              <w:rPr>
                <w:rFonts w:cs="Times New Roman"/>
                <w:szCs w:val="24"/>
              </w:rPr>
            </w:pPr>
          </w:p>
        </w:tc>
      </w:tr>
      <w:tr w:rsidR="00CB1270" w:rsidTr="00D645AE">
        <w:tc>
          <w:tcPr>
            <w:tcW w:w="1185" w:type="dxa"/>
            <w:vMerge/>
            <w:tcBorders>
              <w:left w:val="single" w:sz="12" w:space="0" w:color="auto"/>
              <w:bottom w:val="single" w:sz="12" w:space="0" w:color="auto"/>
              <w:right w:val="single" w:sz="12" w:space="0" w:color="auto"/>
            </w:tcBorders>
          </w:tcPr>
          <w:p w:rsidR="00B95039" w:rsidRDefault="00B95039" w:rsidP="005948C0">
            <w:pPr>
              <w:rPr>
                <w:rFonts w:cs="Times New Roman"/>
                <w:szCs w:val="24"/>
              </w:rPr>
            </w:pPr>
          </w:p>
        </w:tc>
        <w:tc>
          <w:tcPr>
            <w:tcW w:w="1185" w:type="dxa"/>
            <w:tcBorders>
              <w:left w:val="single" w:sz="12" w:space="0" w:color="auto"/>
              <w:right w:val="single" w:sz="12" w:space="0" w:color="auto"/>
            </w:tcBorders>
          </w:tcPr>
          <w:p w:rsidR="00B95039" w:rsidRDefault="00B95039" w:rsidP="005948C0">
            <w:pPr>
              <w:rPr>
                <w:rFonts w:cs="Times New Roman"/>
                <w:szCs w:val="24"/>
              </w:rPr>
            </w:pPr>
            <w:r>
              <w:rPr>
                <w:rFonts w:cs="Times New Roman" w:hint="eastAsia"/>
                <w:szCs w:val="24"/>
              </w:rPr>
              <w:t>C</w:t>
            </w:r>
            <w:r>
              <w:rPr>
                <w:rFonts w:cs="Times New Roman"/>
                <w:szCs w:val="24"/>
              </w:rPr>
              <w:t>rop</w:t>
            </w:r>
          </w:p>
        </w:tc>
        <w:tc>
          <w:tcPr>
            <w:tcW w:w="1185" w:type="dxa"/>
            <w:tcBorders>
              <w:left w:val="single" w:sz="12" w:space="0" w:color="auto"/>
            </w:tcBorders>
          </w:tcPr>
          <w:p w:rsidR="00B95039" w:rsidRDefault="00D02F31" w:rsidP="005948C0">
            <w:pPr>
              <w:rPr>
                <w:rFonts w:cs="Times New Roman"/>
                <w:szCs w:val="24"/>
              </w:rPr>
            </w:pPr>
            <w:r>
              <w:rPr>
                <w:rFonts w:cs="Times New Roman" w:hint="eastAsia"/>
                <w:szCs w:val="24"/>
              </w:rPr>
              <w:t>C</w:t>
            </w:r>
            <w:r>
              <w:rPr>
                <w:rFonts w:cs="Times New Roman"/>
                <w:szCs w:val="24"/>
              </w:rPr>
              <w:t>10</w:t>
            </w:r>
          </w:p>
        </w:tc>
        <w:tc>
          <w:tcPr>
            <w:tcW w:w="1185" w:type="dxa"/>
          </w:tcPr>
          <w:p w:rsidR="00B95039" w:rsidRDefault="00D02F31" w:rsidP="005948C0">
            <w:pPr>
              <w:rPr>
                <w:rFonts w:cs="Times New Roman"/>
                <w:szCs w:val="24"/>
              </w:rPr>
            </w:pPr>
            <w:r>
              <w:rPr>
                <w:rFonts w:cs="Times New Roman" w:hint="eastAsia"/>
                <w:szCs w:val="24"/>
              </w:rPr>
              <w:t>C</w:t>
            </w:r>
            <w:r>
              <w:rPr>
                <w:rFonts w:cs="Times New Roman"/>
                <w:szCs w:val="24"/>
              </w:rPr>
              <w:t>11</w:t>
            </w:r>
          </w:p>
        </w:tc>
        <w:tc>
          <w:tcPr>
            <w:tcW w:w="1185" w:type="dxa"/>
          </w:tcPr>
          <w:p w:rsidR="00B95039" w:rsidRDefault="00D02F31" w:rsidP="005948C0">
            <w:pPr>
              <w:rPr>
                <w:rFonts w:cs="Times New Roman"/>
                <w:szCs w:val="24"/>
              </w:rPr>
            </w:pPr>
            <w:r>
              <w:rPr>
                <w:rFonts w:cs="Times New Roman" w:hint="eastAsia"/>
                <w:szCs w:val="24"/>
              </w:rPr>
              <w:t>C</w:t>
            </w:r>
            <w:r>
              <w:rPr>
                <w:rFonts w:cs="Times New Roman"/>
                <w:szCs w:val="24"/>
              </w:rPr>
              <w:t>12</w:t>
            </w:r>
          </w:p>
        </w:tc>
        <w:tc>
          <w:tcPr>
            <w:tcW w:w="1185" w:type="dxa"/>
            <w:tcBorders>
              <w:right w:val="single" w:sz="12" w:space="0" w:color="auto"/>
            </w:tcBorders>
          </w:tcPr>
          <w:p w:rsidR="00B95039" w:rsidRDefault="00D02F31" w:rsidP="005948C0">
            <w:pPr>
              <w:rPr>
                <w:rFonts w:cs="Times New Roman"/>
                <w:szCs w:val="24"/>
              </w:rPr>
            </w:pPr>
            <w:r>
              <w:rPr>
                <w:rFonts w:cs="Times New Roman" w:hint="eastAsia"/>
                <w:szCs w:val="24"/>
              </w:rPr>
              <w:t>C</w:t>
            </w:r>
            <w:r>
              <w:rPr>
                <w:rFonts w:cs="Times New Roman"/>
                <w:szCs w:val="24"/>
              </w:rPr>
              <w:t>13</w:t>
            </w:r>
          </w:p>
        </w:tc>
        <w:tc>
          <w:tcPr>
            <w:tcW w:w="1186" w:type="dxa"/>
            <w:tcBorders>
              <w:top w:val="single" w:sz="12" w:space="0" w:color="auto"/>
              <w:left w:val="single" w:sz="12" w:space="0" w:color="auto"/>
              <w:bottom w:val="single" w:sz="12" w:space="0" w:color="auto"/>
              <w:right w:val="single" w:sz="12" w:space="0" w:color="auto"/>
            </w:tcBorders>
          </w:tcPr>
          <w:p w:rsidR="00B95039" w:rsidRDefault="00B95039" w:rsidP="005948C0">
            <w:pPr>
              <w:rPr>
                <w:rFonts w:cs="Times New Roman"/>
                <w:szCs w:val="24"/>
              </w:rPr>
            </w:pPr>
          </w:p>
        </w:tc>
      </w:tr>
      <w:tr w:rsidR="00CB1270" w:rsidTr="00D645AE">
        <w:tc>
          <w:tcPr>
            <w:tcW w:w="1185" w:type="dxa"/>
            <w:vMerge/>
            <w:tcBorders>
              <w:left w:val="single" w:sz="12" w:space="0" w:color="auto"/>
              <w:bottom w:val="single" w:sz="12" w:space="0" w:color="auto"/>
              <w:right w:val="single" w:sz="12" w:space="0" w:color="auto"/>
            </w:tcBorders>
          </w:tcPr>
          <w:p w:rsidR="00B95039" w:rsidRDefault="00B95039" w:rsidP="005948C0">
            <w:pPr>
              <w:rPr>
                <w:rFonts w:cs="Times New Roman"/>
                <w:szCs w:val="24"/>
              </w:rPr>
            </w:pPr>
          </w:p>
        </w:tc>
        <w:tc>
          <w:tcPr>
            <w:tcW w:w="1185" w:type="dxa"/>
            <w:tcBorders>
              <w:left w:val="single" w:sz="12" w:space="0" w:color="auto"/>
              <w:right w:val="single" w:sz="12" w:space="0" w:color="auto"/>
            </w:tcBorders>
          </w:tcPr>
          <w:p w:rsidR="00B95039" w:rsidRDefault="00B95039" w:rsidP="005948C0">
            <w:pPr>
              <w:rPr>
                <w:rFonts w:cs="Times New Roman"/>
                <w:szCs w:val="24"/>
              </w:rPr>
            </w:pPr>
            <w:r>
              <w:rPr>
                <w:rFonts w:cs="Times New Roman" w:hint="eastAsia"/>
                <w:szCs w:val="24"/>
              </w:rPr>
              <w:t>V</w:t>
            </w:r>
            <w:r>
              <w:rPr>
                <w:rFonts w:cs="Times New Roman"/>
                <w:szCs w:val="24"/>
              </w:rPr>
              <w:t>egetation</w:t>
            </w:r>
          </w:p>
        </w:tc>
        <w:tc>
          <w:tcPr>
            <w:tcW w:w="1185" w:type="dxa"/>
            <w:tcBorders>
              <w:left w:val="single" w:sz="12" w:space="0" w:color="auto"/>
            </w:tcBorders>
          </w:tcPr>
          <w:p w:rsidR="00B95039" w:rsidRDefault="00D02F31" w:rsidP="005948C0">
            <w:pPr>
              <w:rPr>
                <w:rFonts w:cs="Times New Roman"/>
                <w:szCs w:val="24"/>
              </w:rPr>
            </w:pPr>
            <w:r>
              <w:rPr>
                <w:rFonts w:cs="Times New Roman" w:hint="eastAsia"/>
                <w:szCs w:val="24"/>
              </w:rPr>
              <w:t>C</w:t>
            </w:r>
            <w:r w:rsidR="008D1B26">
              <w:rPr>
                <w:rFonts w:cs="Times New Roman"/>
                <w:szCs w:val="24"/>
              </w:rPr>
              <w:t>20</w:t>
            </w:r>
          </w:p>
        </w:tc>
        <w:tc>
          <w:tcPr>
            <w:tcW w:w="1185" w:type="dxa"/>
          </w:tcPr>
          <w:p w:rsidR="00B95039" w:rsidRDefault="008D1B26" w:rsidP="005948C0">
            <w:pPr>
              <w:rPr>
                <w:rFonts w:cs="Times New Roman"/>
                <w:szCs w:val="24"/>
              </w:rPr>
            </w:pPr>
            <w:r>
              <w:rPr>
                <w:rFonts w:cs="Times New Roman" w:hint="eastAsia"/>
                <w:szCs w:val="24"/>
              </w:rPr>
              <w:t>C</w:t>
            </w:r>
            <w:r>
              <w:rPr>
                <w:rFonts w:cs="Times New Roman"/>
                <w:szCs w:val="24"/>
              </w:rPr>
              <w:t>21</w:t>
            </w:r>
          </w:p>
        </w:tc>
        <w:tc>
          <w:tcPr>
            <w:tcW w:w="1185" w:type="dxa"/>
          </w:tcPr>
          <w:p w:rsidR="00B95039" w:rsidRDefault="00D02F31" w:rsidP="005948C0">
            <w:pPr>
              <w:rPr>
                <w:rFonts w:cs="Times New Roman"/>
                <w:szCs w:val="24"/>
              </w:rPr>
            </w:pPr>
            <w:r>
              <w:rPr>
                <w:rFonts w:cs="Times New Roman" w:hint="eastAsia"/>
                <w:szCs w:val="24"/>
              </w:rPr>
              <w:t>C</w:t>
            </w:r>
            <w:r>
              <w:rPr>
                <w:rFonts w:cs="Times New Roman"/>
                <w:szCs w:val="24"/>
              </w:rPr>
              <w:t>22</w:t>
            </w:r>
          </w:p>
        </w:tc>
        <w:tc>
          <w:tcPr>
            <w:tcW w:w="1185" w:type="dxa"/>
            <w:tcBorders>
              <w:right w:val="single" w:sz="12" w:space="0" w:color="auto"/>
            </w:tcBorders>
          </w:tcPr>
          <w:p w:rsidR="00B95039" w:rsidRDefault="008D1B26" w:rsidP="005948C0">
            <w:pPr>
              <w:rPr>
                <w:rFonts w:cs="Times New Roman"/>
                <w:szCs w:val="24"/>
              </w:rPr>
            </w:pPr>
            <w:r>
              <w:rPr>
                <w:rFonts w:cs="Times New Roman" w:hint="eastAsia"/>
                <w:szCs w:val="24"/>
              </w:rPr>
              <w:t>C</w:t>
            </w:r>
            <w:r>
              <w:rPr>
                <w:rFonts w:cs="Times New Roman"/>
                <w:szCs w:val="24"/>
              </w:rPr>
              <w:t>23</w:t>
            </w:r>
          </w:p>
        </w:tc>
        <w:tc>
          <w:tcPr>
            <w:tcW w:w="1186" w:type="dxa"/>
            <w:tcBorders>
              <w:top w:val="single" w:sz="12" w:space="0" w:color="auto"/>
              <w:left w:val="single" w:sz="12" w:space="0" w:color="auto"/>
              <w:bottom w:val="single" w:sz="12" w:space="0" w:color="auto"/>
              <w:right w:val="single" w:sz="12" w:space="0" w:color="auto"/>
            </w:tcBorders>
          </w:tcPr>
          <w:p w:rsidR="00B95039" w:rsidRDefault="00B95039" w:rsidP="005948C0">
            <w:pPr>
              <w:rPr>
                <w:rFonts w:cs="Times New Roman"/>
                <w:szCs w:val="24"/>
              </w:rPr>
            </w:pPr>
          </w:p>
        </w:tc>
      </w:tr>
      <w:tr w:rsidR="00CB1270" w:rsidTr="00D645AE">
        <w:tc>
          <w:tcPr>
            <w:tcW w:w="1185" w:type="dxa"/>
            <w:vMerge/>
            <w:tcBorders>
              <w:left w:val="single" w:sz="12" w:space="0" w:color="auto"/>
              <w:bottom w:val="single" w:sz="12" w:space="0" w:color="auto"/>
              <w:right w:val="single" w:sz="12" w:space="0" w:color="auto"/>
            </w:tcBorders>
          </w:tcPr>
          <w:p w:rsidR="00B95039" w:rsidRDefault="00B95039" w:rsidP="005948C0">
            <w:pPr>
              <w:rPr>
                <w:rFonts w:cs="Times New Roman"/>
                <w:szCs w:val="24"/>
              </w:rPr>
            </w:pPr>
          </w:p>
        </w:tc>
        <w:tc>
          <w:tcPr>
            <w:tcW w:w="1185" w:type="dxa"/>
            <w:tcBorders>
              <w:left w:val="single" w:sz="12" w:space="0" w:color="auto"/>
              <w:bottom w:val="single" w:sz="12" w:space="0" w:color="auto"/>
              <w:right w:val="single" w:sz="12" w:space="0" w:color="auto"/>
            </w:tcBorders>
          </w:tcPr>
          <w:p w:rsidR="00B95039" w:rsidRDefault="00B95039" w:rsidP="005948C0">
            <w:pPr>
              <w:rPr>
                <w:rFonts w:cs="Times New Roman"/>
                <w:szCs w:val="24"/>
              </w:rPr>
            </w:pPr>
            <w:r>
              <w:rPr>
                <w:rFonts w:cs="Times New Roman" w:hint="eastAsia"/>
                <w:szCs w:val="24"/>
              </w:rPr>
              <w:t>W</w:t>
            </w:r>
            <w:r>
              <w:rPr>
                <w:rFonts w:cs="Times New Roman"/>
                <w:szCs w:val="24"/>
              </w:rPr>
              <w:t>ater</w:t>
            </w:r>
          </w:p>
        </w:tc>
        <w:tc>
          <w:tcPr>
            <w:tcW w:w="1185" w:type="dxa"/>
            <w:tcBorders>
              <w:left w:val="single" w:sz="12" w:space="0" w:color="auto"/>
              <w:bottom w:val="single" w:sz="12" w:space="0" w:color="auto"/>
            </w:tcBorders>
          </w:tcPr>
          <w:p w:rsidR="00B95039" w:rsidRDefault="008D1B26" w:rsidP="005948C0">
            <w:pPr>
              <w:rPr>
                <w:rFonts w:cs="Times New Roman"/>
                <w:szCs w:val="24"/>
              </w:rPr>
            </w:pPr>
            <w:r>
              <w:rPr>
                <w:rFonts w:cs="Times New Roman" w:hint="eastAsia"/>
                <w:szCs w:val="24"/>
              </w:rPr>
              <w:t>C</w:t>
            </w:r>
            <w:r>
              <w:rPr>
                <w:rFonts w:cs="Times New Roman"/>
                <w:szCs w:val="24"/>
              </w:rPr>
              <w:t>30</w:t>
            </w:r>
          </w:p>
        </w:tc>
        <w:tc>
          <w:tcPr>
            <w:tcW w:w="1185" w:type="dxa"/>
            <w:tcBorders>
              <w:bottom w:val="single" w:sz="12" w:space="0" w:color="auto"/>
            </w:tcBorders>
          </w:tcPr>
          <w:p w:rsidR="00B95039" w:rsidRDefault="008D1B26" w:rsidP="005948C0">
            <w:pPr>
              <w:rPr>
                <w:rFonts w:cs="Times New Roman"/>
                <w:szCs w:val="24"/>
              </w:rPr>
            </w:pPr>
            <w:r>
              <w:rPr>
                <w:rFonts w:cs="Times New Roman" w:hint="eastAsia"/>
                <w:szCs w:val="24"/>
              </w:rPr>
              <w:t>C</w:t>
            </w:r>
            <w:r>
              <w:rPr>
                <w:rFonts w:cs="Times New Roman"/>
                <w:szCs w:val="24"/>
              </w:rPr>
              <w:t>31</w:t>
            </w:r>
          </w:p>
        </w:tc>
        <w:tc>
          <w:tcPr>
            <w:tcW w:w="1185" w:type="dxa"/>
            <w:tcBorders>
              <w:bottom w:val="single" w:sz="12" w:space="0" w:color="auto"/>
            </w:tcBorders>
          </w:tcPr>
          <w:p w:rsidR="00B95039" w:rsidRDefault="008D1B26" w:rsidP="005948C0">
            <w:pPr>
              <w:rPr>
                <w:rFonts w:cs="Times New Roman"/>
                <w:szCs w:val="24"/>
              </w:rPr>
            </w:pPr>
            <w:r>
              <w:rPr>
                <w:rFonts w:cs="Times New Roman" w:hint="eastAsia"/>
                <w:szCs w:val="24"/>
              </w:rPr>
              <w:t>C</w:t>
            </w:r>
            <w:r>
              <w:rPr>
                <w:rFonts w:cs="Times New Roman"/>
                <w:szCs w:val="24"/>
              </w:rPr>
              <w:t>32</w:t>
            </w:r>
          </w:p>
        </w:tc>
        <w:tc>
          <w:tcPr>
            <w:tcW w:w="1185" w:type="dxa"/>
            <w:tcBorders>
              <w:bottom w:val="single" w:sz="12" w:space="0" w:color="auto"/>
              <w:right w:val="single" w:sz="12" w:space="0" w:color="auto"/>
            </w:tcBorders>
          </w:tcPr>
          <w:p w:rsidR="00B95039" w:rsidRDefault="00D02F31" w:rsidP="005948C0">
            <w:pPr>
              <w:rPr>
                <w:rFonts w:cs="Times New Roman"/>
                <w:szCs w:val="24"/>
              </w:rPr>
            </w:pPr>
            <w:r>
              <w:rPr>
                <w:rFonts w:cs="Times New Roman" w:hint="eastAsia"/>
                <w:szCs w:val="24"/>
              </w:rPr>
              <w:t>C</w:t>
            </w:r>
            <w:r>
              <w:rPr>
                <w:rFonts w:cs="Times New Roman"/>
                <w:szCs w:val="24"/>
              </w:rPr>
              <w:t>33</w:t>
            </w:r>
          </w:p>
        </w:tc>
        <w:tc>
          <w:tcPr>
            <w:tcW w:w="1186" w:type="dxa"/>
            <w:tcBorders>
              <w:top w:val="single" w:sz="12" w:space="0" w:color="auto"/>
              <w:left w:val="single" w:sz="12" w:space="0" w:color="auto"/>
              <w:bottom w:val="single" w:sz="12" w:space="0" w:color="auto"/>
              <w:right w:val="single" w:sz="12" w:space="0" w:color="auto"/>
            </w:tcBorders>
          </w:tcPr>
          <w:p w:rsidR="00B95039" w:rsidRDefault="00B95039" w:rsidP="005948C0">
            <w:pPr>
              <w:rPr>
                <w:rFonts w:cs="Times New Roman"/>
                <w:szCs w:val="24"/>
              </w:rPr>
            </w:pPr>
          </w:p>
        </w:tc>
      </w:tr>
      <w:tr w:rsidR="00CB1270" w:rsidTr="00D645AE">
        <w:tc>
          <w:tcPr>
            <w:tcW w:w="1185" w:type="dxa"/>
            <w:vMerge/>
            <w:tcBorders>
              <w:left w:val="single" w:sz="12" w:space="0" w:color="auto"/>
              <w:bottom w:val="single" w:sz="12" w:space="0" w:color="auto"/>
              <w:right w:val="single" w:sz="12" w:space="0" w:color="auto"/>
            </w:tcBorders>
          </w:tcPr>
          <w:p w:rsidR="00B95039" w:rsidRDefault="00B95039" w:rsidP="005948C0">
            <w:pPr>
              <w:rPr>
                <w:rFonts w:cs="Times New Roman"/>
                <w:szCs w:val="24"/>
              </w:rPr>
            </w:pPr>
          </w:p>
        </w:tc>
        <w:tc>
          <w:tcPr>
            <w:tcW w:w="1185" w:type="dxa"/>
            <w:tcBorders>
              <w:top w:val="single" w:sz="12" w:space="0" w:color="auto"/>
              <w:left w:val="single" w:sz="12" w:space="0" w:color="auto"/>
              <w:bottom w:val="single" w:sz="12" w:space="0" w:color="auto"/>
              <w:right w:val="single" w:sz="12" w:space="0" w:color="auto"/>
            </w:tcBorders>
          </w:tcPr>
          <w:p w:rsidR="00B95039" w:rsidRPr="004848A8" w:rsidRDefault="00CB1270" w:rsidP="005948C0">
            <w:pPr>
              <w:rPr>
                <w:rFonts w:cs="Times New Roman"/>
                <w:b/>
                <w:szCs w:val="24"/>
              </w:rPr>
            </w:pPr>
            <w:r w:rsidRPr="004848A8">
              <w:rPr>
                <w:rFonts w:cs="Times New Roman"/>
                <w:b/>
                <w:szCs w:val="24"/>
              </w:rPr>
              <w:t>Precision</w:t>
            </w:r>
          </w:p>
        </w:tc>
        <w:tc>
          <w:tcPr>
            <w:tcW w:w="1185" w:type="dxa"/>
            <w:tcBorders>
              <w:top w:val="single" w:sz="12" w:space="0" w:color="auto"/>
              <w:left w:val="single" w:sz="12" w:space="0" w:color="auto"/>
              <w:bottom w:val="single" w:sz="12" w:space="0" w:color="auto"/>
              <w:right w:val="single" w:sz="12" w:space="0" w:color="auto"/>
            </w:tcBorders>
          </w:tcPr>
          <w:p w:rsidR="00B95039" w:rsidRDefault="00B95039" w:rsidP="005948C0">
            <w:pPr>
              <w:rPr>
                <w:rFonts w:cs="Times New Roman"/>
                <w:szCs w:val="24"/>
              </w:rPr>
            </w:pPr>
          </w:p>
        </w:tc>
        <w:tc>
          <w:tcPr>
            <w:tcW w:w="1185" w:type="dxa"/>
            <w:tcBorders>
              <w:top w:val="single" w:sz="12" w:space="0" w:color="auto"/>
              <w:left w:val="single" w:sz="12" w:space="0" w:color="auto"/>
              <w:bottom w:val="single" w:sz="12" w:space="0" w:color="auto"/>
              <w:right w:val="single" w:sz="12" w:space="0" w:color="auto"/>
            </w:tcBorders>
          </w:tcPr>
          <w:p w:rsidR="00B95039" w:rsidRDefault="00B95039" w:rsidP="005948C0">
            <w:pPr>
              <w:rPr>
                <w:rFonts w:cs="Times New Roman"/>
                <w:szCs w:val="24"/>
              </w:rPr>
            </w:pPr>
          </w:p>
        </w:tc>
        <w:tc>
          <w:tcPr>
            <w:tcW w:w="1185" w:type="dxa"/>
            <w:tcBorders>
              <w:top w:val="single" w:sz="12" w:space="0" w:color="auto"/>
              <w:left w:val="single" w:sz="12" w:space="0" w:color="auto"/>
              <w:bottom w:val="single" w:sz="12" w:space="0" w:color="auto"/>
              <w:right w:val="single" w:sz="12" w:space="0" w:color="auto"/>
            </w:tcBorders>
          </w:tcPr>
          <w:p w:rsidR="00B95039" w:rsidRDefault="00B95039" w:rsidP="005948C0">
            <w:pPr>
              <w:rPr>
                <w:rFonts w:cs="Times New Roman"/>
                <w:szCs w:val="24"/>
              </w:rPr>
            </w:pPr>
          </w:p>
        </w:tc>
        <w:tc>
          <w:tcPr>
            <w:tcW w:w="1185" w:type="dxa"/>
            <w:tcBorders>
              <w:top w:val="single" w:sz="12" w:space="0" w:color="auto"/>
              <w:left w:val="single" w:sz="12" w:space="0" w:color="auto"/>
              <w:bottom w:val="single" w:sz="12" w:space="0" w:color="auto"/>
              <w:right w:val="single" w:sz="12" w:space="0" w:color="auto"/>
            </w:tcBorders>
          </w:tcPr>
          <w:p w:rsidR="00B95039" w:rsidRDefault="00B95039" w:rsidP="005948C0">
            <w:pPr>
              <w:rPr>
                <w:rFonts w:cs="Times New Roman"/>
                <w:szCs w:val="24"/>
              </w:rPr>
            </w:pPr>
          </w:p>
        </w:tc>
        <w:tc>
          <w:tcPr>
            <w:tcW w:w="1186" w:type="dxa"/>
            <w:tcBorders>
              <w:top w:val="single" w:sz="12" w:space="0" w:color="auto"/>
              <w:left w:val="single" w:sz="12" w:space="0" w:color="auto"/>
              <w:bottom w:val="single" w:sz="12" w:space="0" w:color="auto"/>
              <w:right w:val="single" w:sz="12" w:space="0" w:color="auto"/>
            </w:tcBorders>
          </w:tcPr>
          <w:p w:rsidR="00B95039" w:rsidRPr="004848A8" w:rsidRDefault="00CB1270" w:rsidP="005948C0">
            <w:pPr>
              <w:rPr>
                <w:rFonts w:cs="Times New Roman"/>
                <w:b/>
                <w:szCs w:val="24"/>
              </w:rPr>
            </w:pPr>
            <w:r w:rsidRPr="004848A8">
              <w:rPr>
                <w:rFonts w:cs="Times New Roman"/>
                <w:b/>
                <w:szCs w:val="24"/>
              </w:rPr>
              <w:t>Acc/F</w:t>
            </w:r>
            <w:r w:rsidR="004848A8">
              <w:rPr>
                <w:rFonts w:cs="Times New Roman"/>
                <w:b/>
                <w:szCs w:val="24"/>
              </w:rPr>
              <w:t>1</w:t>
            </w:r>
          </w:p>
        </w:tc>
      </w:tr>
    </w:tbl>
    <w:p w:rsidR="007C1484" w:rsidRDefault="008D1B26" w:rsidP="008D1B26">
      <w:pPr>
        <w:jc w:val="center"/>
        <w:rPr>
          <w:rFonts w:cs="Times New Roman"/>
          <w:szCs w:val="24"/>
        </w:rPr>
      </w:pPr>
      <w:r>
        <w:rPr>
          <w:rFonts w:cs="Times New Roman" w:hint="eastAsia"/>
          <w:szCs w:val="24"/>
        </w:rPr>
        <w:t>T</w:t>
      </w:r>
      <w:r>
        <w:rPr>
          <w:rFonts w:cs="Times New Roman"/>
          <w:szCs w:val="24"/>
        </w:rPr>
        <w:t>able 3. Four-Class Confusion Matrix</w:t>
      </w:r>
      <w:r w:rsidR="000A36B6">
        <w:rPr>
          <w:rFonts w:cs="Times New Roman"/>
          <w:szCs w:val="24"/>
        </w:rPr>
        <w:t>.</w:t>
      </w:r>
    </w:p>
    <w:p w:rsidR="008810DF" w:rsidRDefault="008810DF" w:rsidP="00E3431C">
      <w:pPr>
        <w:spacing w:beforeLines="30" w:before="93"/>
        <w:rPr>
          <w:rFonts w:cs="Times New Roman"/>
          <w:szCs w:val="24"/>
        </w:rPr>
      </w:pPr>
      <w:r>
        <w:rPr>
          <w:rFonts w:cs="Times New Roman"/>
          <w:szCs w:val="24"/>
        </w:rPr>
        <w:t>The accuracy, precision, recall and F1-score can be computed with the formula:</w:t>
      </w:r>
    </w:p>
    <w:p w:rsidR="000A36B6" w:rsidRPr="00CB1270" w:rsidRDefault="000A36B6" w:rsidP="00CB1270">
      <w:pPr>
        <w:jc w:val="center"/>
        <w:rPr>
          <w:rFonts w:cs="Times New Roman"/>
          <w:szCs w:val="24"/>
        </w:rPr>
      </w:pPr>
      <m:oMath>
        <m:r>
          <m:rPr>
            <m:sty m:val="p"/>
          </m:rPr>
          <w:rPr>
            <w:rFonts w:ascii="Cambria Math" w:hAnsi="Cambria Math" w:cs="Times New Roman"/>
            <w:szCs w:val="24"/>
          </w:rPr>
          <m:t xml:space="preserve">acc= </m:t>
        </m:r>
        <m:f>
          <m:fPr>
            <m:ctrlPr>
              <w:rPr>
                <w:rFonts w:ascii="Cambria Math" w:hAnsi="Cambria Math" w:cs="Times New Roman"/>
                <w:szCs w:val="24"/>
              </w:rPr>
            </m:ctrlPr>
          </m:fPr>
          <m:num>
            <m:nary>
              <m:naryPr>
                <m:chr m:val="∑"/>
                <m:limLoc m:val="subSup"/>
                <m:ctrlPr>
                  <w:rPr>
                    <w:rFonts w:ascii="Cambria Math" w:hAnsi="Cambria Math" w:cs="Times New Roman"/>
                    <w:i/>
                    <w:szCs w:val="24"/>
                  </w:rPr>
                </m:ctrlPr>
              </m:naryPr>
              <m:sub>
                <m:r>
                  <w:rPr>
                    <w:rFonts w:ascii="Cambria Math" w:hAnsi="Cambria Math" w:cs="Times New Roman"/>
                    <w:szCs w:val="24"/>
                  </w:rPr>
                  <m:t>k=0</m:t>
                </m:r>
              </m:sub>
              <m:sup>
                <m:r>
                  <w:rPr>
                    <w:rFonts w:ascii="Cambria Math" w:hAnsi="Cambria Math" w:cs="Times New Roman"/>
                    <w:szCs w:val="24"/>
                  </w:rPr>
                  <m:t>3</m:t>
                </m:r>
              </m:sup>
              <m:e>
                <m:r>
                  <w:rPr>
                    <w:rFonts w:ascii="Cambria Math" w:hAnsi="Cambria Math" w:cs="Times New Roman"/>
                    <w:szCs w:val="24"/>
                  </w:rPr>
                  <m:t>C_kk</m:t>
                </m:r>
              </m:e>
            </m:nary>
          </m:num>
          <m:den>
            <m:nary>
              <m:naryPr>
                <m:chr m:val="∑"/>
                <m:limLoc m:val="subSup"/>
                <m:ctrlPr>
                  <w:rPr>
                    <w:rFonts w:ascii="Cambria Math" w:hAnsi="Cambria Math" w:cs="Times New Roman"/>
                    <w:i/>
                    <w:szCs w:val="24"/>
                  </w:rPr>
                </m:ctrlPr>
              </m:naryPr>
              <m:sub>
                <m:r>
                  <w:rPr>
                    <w:rFonts w:ascii="Cambria Math" w:hAnsi="Cambria Math" w:cs="Times New Roman"/>
                    <w:szCs w:val="24"/>
                  </w:rPr>
                  <m:t>i=0</m:t>
                </m:r>
              </m:sub>
              <m:sup>
                <m:r>
                  <w:rPr>
                    <w:rFonts w:ascii="Cambria Math" w:hAnsi="Cambria Math" w:cs="Times New Roman"/>
                    <w:szCs w:val="24"/>
                  </w:rPr>
                  <m:t>3</m:t>
                </m:r>
              </m:sup>
              <m:e>
                <m:nary>
                  <m:naryPr>
                    <m:chr m:val="∑"/>
                    <m:limLoc m:val="subSup"/>
                    <m:ctrlPr>
                      <w:rPr>
                        <w:rFonts w:ascii="Cambria Math" w:hAnsi="Cambria Math" w:cs="Times New Roman"/>
                        <w:i/>
                        <w:szCs w:val="24"/>
                      </w:rPr>
                    </m:ctrlPr>
                  </m:naryPr>
                  <m:sub>
                    <m:r>
                      <w:rPr>
                        <w:rFonts w:ascii="Cambria Math" w:hAnsi="Cambria Math" w:cs="Times New Roman"/>
                        <w:szCs w:val="24"/>
                      </w:rPr>
                      <m:t>j=0</m:t>
                    </m:r>
                  </m:sub>
                  <m:sup>
                    <m:r>
                      <w:rPr>
                        <w:rFonts w:ascii="Cambria Math" w:hAnsi="Cambria Math" w:cs="Times New Roman"/>
                        <w:szCs w:val="24"/>
                      </w:rPr>
                      <m:t>3</m:t>
                    </m:r>
                  </m:sup>
                  <m:e>
                    <m:r>
                      <w:rPr>
                        <w:rFonts w:ascii="Cambria Math" w:hAnsi="Cambria Math" w:cs="Times New Roman"/>
                        <w:szCs w:val="24"/>
                      </w:rPr>
                      <m:t>C_ij</m:t>
                    </m:r>
                  </m:e>
                </m:nary>
              </m:e>
            </m:nary>
          </m:den>
        </m:f>
      </m:oMath>
      <w:r w:rsidR="00CB1270">
        <w:rPr>
          <w:rFonts w:cs="Times New Roman" w:hint="eastAsia"/>
          <w:szCs w:val="24"/>
        </w:rPr>
        <w:t xml:space="preserve"> </w:t>
      </w:r>
      <m:oMath>
        <m:sSub>
          <m:sSubPr>
            <m:ctrlPr>
              <w:rPr>
                <w:rFonts w:ascii="Cambria Math" w:hAnsi="Cambria Math" w:cs="Times New Roman"/>
                <w:szCs w:val="24"/>
              </w:rPr>
            </m:ctrlPr>
          </m:sSubPr>
          <m:e>
            <m:r>
              <m:rPr>
                <m:sty m:val="p"/>
              </m:rPr>
              <w:rPr>
                <w:rFonts w:ascii="Cambria Math" w:hAnsi="Cambria Math" w:cs="Times New Roman"/>
                <w:szCs w:val="24"/>
              </w:rPr>
              <m:t>precision</m:t>
            </m:r>
          </m:e>
          <m:sub>
            <m:r>
              <m:rPr>
                <m:sty m:val="p"/>
              </m:rPr>
              <w:rPr>
                <w:rFonts w:ascii="Cambria Math" w:hAnsi="Cambria Math" w:cs="Times New Roman"/>
                <w:szCs w:val="24"/>
              </w:rPr>
              <m:t>k</m:t>
            </m:r>
          </m:sub>
        </m:sSub>
        <m:r>
          <m:rPr>
            <m:sty m:val="p"/>
          </m:rPr>
          <w:rPr>
            <w:rFonts w:ascii="Cambria Math" w:hAnsi="Cambria Math" w:cs="Times New Roman"/>
            <w:szCs w:val="24"/>
          </w:rPr>
          <m:t>=</m:t>
        </m:r>
        <m:f>
          <m:fPr>
            <m:ctrlPr>
              <w:rPr>
                <w:rFonts w:ascii="Cambria Math" w:hAnsi="Cambria Math" w:cs="Times New Roman"/>
                <w:szCs w:val="24"/>
              </w:rPr>
            </m:ctrlPr>
          </m:fPr>
          <m:num>
            <m:r>
              <w:rPr>
                <w:rFonts w:ascii="Cambria Math" w:hAnsi="Cambria Math" w:cs="Times New Roman"/>
                <w:szCs w:val="24"/>
              </w:rPr>
              <m:t>C_kk</m:t>
            </m:r>
          </m:num>
          <m:den>
            <m:nary>
              <m:naryPr>
                <m:chr m:val="∑"/>
                <m:limLoc m:val="subSup"/>
                <m:ctrlPr>
                  <w:rPr>
                    <w:rFonts w:ascii="Cambria Math" w:hAnsi="Cambria Math" w:cs="Times New Roman"/>
                    <w:i/>
                    <w:szCs w:val="24"/>
                  </w:rPr>
                </m:ctrlPr>
              </m:naryPr>
              <m:sub>
                <m:r>
                  <w:rPr>
                    <w:rFonts w:ascii="Cambria Math" w:hAnsi="Cambria Math" w:cs="Times New Roman"/>
                    <w:szCs w:val="24"/>
                  </w:rPr>
                  <m:t>i=0</m:t>
                </m:r>
              </m:sub>
              <m:sup>
                <m:r>
                  <w:rPr>
                    <w:rFonts w:ascii="Cambria Math" w:hAnsi="Cambria Math" w:cs="Times New Roman"/>
                    <w:szCs w:val="24"/>
                  </w:rPr>
                  <m:t>3</m:t>
                </m:r>
              </m:sup>
              <m:e>
                <m:r>
                  <w:rPr>
                    <w:rFonts w:ascii="Cambria Math" w:hAnsi="Cambria Math" w:cs="Times New Roman"/>
                    <w:szCs w:val="24"/>
                  </w:rPr>
                  <m:t>C_ik</m:t>
                </m:r>
              </m:e>
            </m:nary>
          </m:den>
        </m:f>
      </m:oMath>
      <w:r w:rsidR="00CB1270">
        <w:rPr>
          <w:rFonts w:cs="Times New Roman" w:hint="eastAsia"/>
          <w:szCs w:val="24"/>
        </w:rPr>
        <w:t xml:space="preserve"> </w:t>
      </w:r>
      <w:r w:rsidR="00CB1270">
        <w:rPr>
          <w:rFonts w:cs="Times New Roman"/>
          <w:szCs w:val="24"/>
        </w:rPr>
        <w:t xml:space="preserve"> </w:t>
      </w:r>
      <m:oMath>
        <m:sSub>
          <m:sSubPr>
            <m:ctrlPr>
              <w:rPr>
                <w:rFonts w:ascii="Cambria Math" w:hAnsi="Cambria Math" w:cs="Times New Roman"/>
                <w:szCs w:val="24"/>
              </w:rPr>
            </m:ctrlPr>
          </m:sSubPr>
          <m:e>
            <m:r>
              <m:rPr>
                <m:sty m:val="p"/>
              </m:rPr>
              <w:rPr>
                <w:rFonts w:ascii="Cambria Math" w:hAnsi="Cambria Math" w:cs="Times New Roman"/>
                <w:szCs w:val="24"/>
              </w:rPr>
              <m:t>recall</m:t>
            </m:r>
          </m:e>
          <m:sub>
            <m:r>
              <m:rPr>
                <m:sty m:val="p"/>
              </m:rPr>
              <w:rPr>
                <w:rFonts w:ascii="Cambria Math" w:hAnsi="Cambria Math" w:cs="Times New Roman"/>
                <w:szCs w:val="24"/>
              </w:rPr>
              <m:t>k</m:t>
            </m:r>
          </m:sub>
        </m:sSub>
        <m:r>
          <m:rPr>
            <m:sty m:val="p"/>
          </m:rPr>
          <w:rPr>
            <w:rFonts w:ascii="Cambria Math" w:hAnsi="Cambria Math" w:cs="Times New Roman"/>
            <w:szCs w:val="24"/>
          </w:rPr>
          <m:t>=</m:t>
        </m:r>
        <m:f>
          <m:fPr>
            <m:ctrlPr>
              <w:rPr>
                <w:rFonts w:ascii="Cambria Math" w:hAnsi="Cambria Math" w:cs="Times New Roman"/>
                <w:szCs w:val="24"/>
              </w:rPr>
            </m:ctrlPr>
          </m:fPr>
          <m:num>
            <m:r>
              <w:rPr>
                <w:rFonts w:ascii="Cambria Math" w:hAnsi="Cambria Math" w:cs="Times New Roman"/>
                <w:szCs w:val="24"/>
              </w:rPr>
              <m:t>C_kk</m:t>
            </m:r>
          </m:num>
          <m:den>
            <m:nary>
              <m:naryPr>
                <m:chr m:val="∑"/>
                <m:limLoc m:val="subSup"/>
                <m:ctrlPr>
                  <w:rPr>
                    <w:rFonts w:ascii="Cambria Math" w:hAnsi="Cambria Math" w:cs="Times New Roman"/>
                    <w:i/>
                    <w:szCs w:val="24"/>
                  </w:rPr>
                </m:ctrlPr>
              </m:naryPr>
              <m:sub>
                <m:r>
                  <w:rPr>
                    <w:rFonts w:ascii="Cambria Math" w:hAnsi="Cambria Math" w:cs="Times New Roman"/>
                    <w:szCs w:val="24"/>
                  </w:rPr>
                  <m:t>j=0</m:t>
                </m:r>
              </m:sub>
              <m:sup>
                <m:r>
                  <w:rPr>
                    <w:rFonts w:ascii="Cambria Math" w:hAnsi="Cambria Math" w:cs="Times New Roman"/>
                    <w:szCs w:val="24"/>
                  </w:rPr>
                  <m:t>3</m:t>
                </m:r>
              </m:sup>
              <m:e>
                <m:r>
                  <w:rPr>
                    <w:rFonts w:ascii="Cambria Math" w:hAnsi="Cambria Math" w:cs="Times New Roman"/>
                    <w:szCs w:val="24"/>
                  </w:rPr>
                  <m:t>C_kj</m:t>
                </m:r>
              </m:e>
            </m:nary>
          </m:den>
        </m:f>
      </m:oMath>
      <w:r w:rsidR="00086FD8">
        <w:rPr>
          <w:rFonts w:cs="Times New Roman"/>
          <w:szCs w:val="24"/>
        </w:rPr>
        <w:t xml:space="preserve"> k=0,1,2,3.</w:t>
      </w:r>
      <w:r w:rsidR="00C5460E">
        <w:rPr>
          <w:rFonts w:cs="Times New Roman"/>
          <w:szCs w:val="24"/>
        </w:rPr>
        <w:t xml:space="preserve"> </w:t>
      </w:r>
    </w:p>
    <w:p w:rsidR="00AD2E6B" w:rsidRDefault="00771D7D" w:rsidP="00CB1270">
      <w:pPr>
        <w:jc w:val="center"/>
        <w:rPr>
          <w:rFonts w:cs="Times New Roman"/>
          <w:szCs w:val="24"/>
        </w:rPr>
      </w:pPr>
      <m:oMath>
        <m:d>
          <m:dPr>
            <m:begChr m:val="["/>
            <m:endChr m:val="]"/>
            <m:ctrlPr>
              <w:rPr>
                <w:rFonts w:ascii="Cambria Math" w:hAnsi="Cambria Math" w:cs="Times New Roman"/>
                <w:i/>
                <w:szCs w:val="24"/>
              </w:rPr>
            </m:ctrlPr>
          </m:dPr>
          <m:e>
            <m:r>
              <m:rPr>
                <m:sty m:val="p"/>
              </m:rPr>
              <w:rPr>
                <w:rFonts w:ascii="Cambria Math" w:hAnsi="Cambria Math" w:cs="Times New Roman"/>
                <w:szCs w:val="24"/>
              </w:rPr>
              <m:t xml:space="preserve">class k </m:t>
            </m:r>
            <m:sSub>
              <m:sSubPr>
                <m:ctrlPr>
                  <w:rPr>
                    <w:rFonts w:ascii="Cambria Math" w:hAnsi="Cambria Math" w:cs="Times New Roman"/>
                    <w:szCs w:val="24"/>
                  </w:rPr>
                </m:ctrlPr>
              </m:sSubPr>
              <m:e>
                <m:r>
                  <m:rPr>
                    <m:sty m:val="p"/>
                  </m:rPr>
                  <w:rPr>
                    <w:rFonts w:ascii="Cambria Math" w:hAnsi="Cambria Math" w:cs="Times New Roman"/>
                    <w:szCs w:val="24"/>
                  </w:rPr>
                  <m:t>F</m:t>
                </m:r>
              </m:e>
              <m:sub>
                <m:r>
                  <m:rPr>
                    <m:sty m:val="p"/>
                  </m:rPr>
                  <w:rPr>
                    <w:rFonts w:ascii="Cambria Math" w:hAnsi="Cambria Math" w:cs="Times New Roman"/>
                    <w:szCs w:val="24"/>
                  </w:rPr>
                  <m:t>1</m:t>
                </m:r>
              </m:sub>
            </m:sSub>
            <m:ctrlPr>
              <w:rPr>
                <w:rFonts w:ascii="Cambria Math" w:hAnsi="Cambria Math" w:cs="Times New Roman"/>
                <w:szCs w:val="24"/>
              </w:rPr>
            </m:ctrlPr>
          </m:e>
        </m:d>
        <m:r>
          <m:rPr>
            <m:sty m:val="p"/>
          </m:rPr>
          <w:rPr>
            <w:rFonts w:ascii="Cambria Math" w:hAnsi="Cambria Math" w:cs="Times New Roman"/>
            <w:szCs w:val="24"/>
          </w:rPr>
          <m:t>: F</m:t>
        </m:r>
        <m:sSub>
          <m:sSubPr>
            <m:ctrlPr>
              <w:rPr>
                <w:rFonts w:ascii="Cambria Math" w:hAnsi="Cambria Math" w:cs="Times New Roman"/>
                <w:szCs w:val="24"/>
              </w:rPr>
            </m:ctrlPr>
          </m:sSubPr>
          <m:e>
            <m:r>
              <m:rPr>
                <m:sty m:val="p"/>
              </m:rPr>
              <w:rPr>
                <w:rFonts w:ascii="Cambria Math" w:hAnsi="Cambria Math" w:cs="Times New Roman"/>
                <w:szCs w:val="24"/>
              </w:rPr>
              <m:t>1</m:t>
            </m:r>
          </m:e>
          <m:sub>
            <m:r>
              <m:rPr>
                <m:sty m:val="p"/>
              </m:rPr>
              <w:rPr>
                <w:rFonts w:ascii="Cambria Math" w:hAnsi="Cambria Math" w:cs="Times New Roman"/>
                <w:szCs w:val="24"/>
              </w:rPr>
              <m:t>k</m:t>
            </m:r>
          </m:sub>
        </m:sSub>
        <m:r>
          <m:rPr>
            <m:sty m:val="p"/>
          </m:rPr>
          <w:rPr>
            <w:rFonts w:ascii="Cambria Math" w:hAnsi="Cambria Math" w:cs="Times New Roman"/>
            <w:szCs w:val="24"/>
          </w:rPr>
          <m:t xml:space="preserve">= </m:t>
        </m:r>
        <m:f>
          <m:fPr>
            <m:ctrlPr>
              <w:rPr>
                <w:rFonts w:ascii="Cambria Math" w:hAnsi="Cambria Math" w:cs="Times New Roman"/>
                <w:szCs w:val="24"/>
              </w:rPr>
            </m:ctrlPr>
          </m:fPr>
          <m:num>
            <m:r>
              <w:rPr>
                <w:rFonts w:ascii="Cambria Math" w:hAnsi="Cambria Math" w:cs="Times New Roman"/>
                <w:szCs w:val="24"/>
              </w:rPr>
              <m:t>2*Precisio</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k</m:t>
                </m:r>
              </m:sub>
            </m:sSub>
            <m:r>
              <w:rPr>
                <w:rFonts w:ascii="Cambria Math" w:hAnsi="Cambria Math" w:cs="Times New Roman"/>
                <w:szCs w:val="24"/>
              </w:rPr>
              <m:t>*Recal</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k</m:t>
                </m:r>
              </m:sub>
            </m:sSub>
          </m:num>
          <m:den>
            <m:r>
              <w:rPr>
                <w:rFonts w:ascii="Cambria Math" w:hAnsi="Cambria Math" w:cs="Times New Roman"/>
                <w:szCs w:val="24"/>
              </w:rPr>
              <m:t>Precisio</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k</m:t>
                </m:r>
              </m:sub>
            </m:sSub>
            <m:r>
              <w:rPr>
                <w:rFonts w:ascii="Cambria Math" w:hAnsi="Cambria Math" w:cs="Times New Roman"/>
                <w:szCs w:val="24"/>
              </w:rPr>
              <m:t>+Recal</m:t>
            </m:r>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k</m:t>
                </m:r>
              </m:sub>
            </m:sSub>
          </m:den>
        </m:f>
      </m:oMath>
      <w:r w:rsidR="00CB1270">
        <w:rPr>
          <w:rFonts w:cs="Times New Roman" w:hint="eastAsia"/>
          <w:szCs w:val="24"/>
        </w:rPr>
        <w:t xml:space="preserve"> </w:t>
      </w:r>
      <w:r w:rsidR="00E9371A">
        <w:rPr>
          <w:noProof/>
        </w:rPr>
        <w:drawing>
          <wp:inline distT="0" distB="0" distL="0" distR="0" wp14:anchorId="5F24FDD8" wp14:editId="199F52FF">
            <wp:extent cx="3463315" cy="288290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85055" cy="2900997"/>
                    </a:xfrm>
                    <a:prstGeom prst="rect">
                      <a:avLst/>
                    </a:prstGeom>
                  </pic:spPr>
                </pic:pic>
              </a:graphicData>
            </a:graphic>
          </wp:inline>
        </w:drawing>
      </w:r>
    </w:p>
    <w:p w:rsidR="003F7790" w:rsidRDefault="00102CA1" w:rsidP="00E9371A">
      <w:pPr>
        <w:jc w:val="center"/>
        <w:rPr>
          <w:rFonts w:cs="Times New Roman"/>
          <w:szCs w:val="24"/>
        </w:rPr>
      </w:pPr>
      <w:r>
        <w:rPr>
          <w:rFonts w:cs="Times New Roman"/>
          <w:szCs w:val="24"/>
        </w:rPr>
        <w:t>Fig 5</w:t>
      </w:r>
      <w:r w:rsidR="008C085C">
        <w:rPr>
          <w:rFonts w:cs="Times New Roman"/>
          <w:szCs w:val="24"/>
        </w:rPr>
        <w:t xml:space="preserve">.1 </w:t>
      </w:r>
      <w:r w:rsidR="003F7790">
        <w:rPr>
          <w:rFonts w:cs="Times New Roman" w:hint="eastAsia"/>
          <w:szCs w:val="24"/>
        </w:rPr>
        <w:t>Pi</w:t>
      </w:r>
      <w:r w:rsidR="003F7790">
        <w:rPr>
          <w:rFonts w:cs="Times New Roman"/>
          <w:szCs w:val="24"/>
        </w:rPr>
        <w:t>xel-based reference map</w:t>
      </w:r>
    </w:p>
    <w:p w:rsidR="003F7790" w:rsidRDefault="003F7790" w:rsidP="00E9371A">
      <w:pPr>
        <w:jc w:val="center"/>
        <w:rPr>
          <w:rFonts w:cs="Times New Roman"/>
          <w:szCs w:val="24"/>
        </w:rPr>
      </w:pPr>
      <w:r>
        <w:rPr>
          <w:noProof/>
        </w:rPr>
        <w:lastRenderedPageBreak/>
        <w:drawing>
          <wp:inline distT="0" distB="0" distL="0" distR="0" wp14:anchorId="793E95B0" wp14:editId="43260DAD">
            <wp:extent cx="3876040" cy="3214790"/>
            <wp:effectExtent l="0" t="0" r="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53056" cy="3278667"/>
                    </a:xfrm>
                    <a:prstGeom prst="rect">
                      <a:avLst/>
                    </a:prstGeom>
                  </pic:spPr>
                </pic:pic>
              </a:graphicData>
            </a:graphic>
          </wp:inline>
        </w:drawing>
      </w:r>
    </w:p>
    <w:p w:rsidR="003F7790" w:rsidRDefault="00102CA1" w:rsidP="00E9371A">
      <w:pPr>
        <w:jc w:val="center"/>
        <w:rPr>
          <w:rFonts w:cs="Times New Roman"/>
          <w:szCs w:val="24"/>
        </w:rPr>
      </w:pPr>
      <w:r>
        <w:rPr>
          <w:rFonts w:cs="Times New Roman"/>
          <w:szCs w:val="24"/>
        </w:rPr>
        <w:t>Fig 5</w:t>
      </w:r>
      <w:r w:rsidR="008C085C">
        <w:rPr>
          <w:rFonts w:cs="Times New Roman"/>
          <w:szCs w:val="24"/>
        </w:rPr>
        <w:t xml:space="preserve">.2 </w:t>
      </w:r>
      <w:r w:rsidR="003F7790">
        <w:rPr>
          <w:rFonts w:cs="Times New Roman"/>
          <w:szCs w:val="24"/>
        </w:rPr>
        <w:t>Superpixel-based reference map</w:t>
      </w:r>
    </w:p>
    <w:p w:rsidR="00136EFD" w:rsidRDefault="00136EFD" w:rsidP="005948C0">
      <w:pPr>
        <w:rPr>
          <w:rFonts w:cs="Times New Roman"/>
          <w:szCs w:val="24"/>
        </w:rPr>
      </w:pPr>
    </w:p>
    <w:p w:rsidR="00136EFD" w:rsidRDefault="003F7790" w:rsidP="005948C0">
      <w:pPr>
        <w:rPr>
          <w:rFonts w:cs="Times New Roman"/>
          <w:szCs w:val="24"/>
        </w:rPr>
      </w:pPr>
      <w:r>
        <w:rPr>
          <w:noProof/>
        </w:rPr>
        <w:drawing>
          <wp:inline distT="0" distB="0" distL="0" distR="0" wp14:anchorId="30920C5A" wp14:editId="6DF0A857">
            <wp:extent cx="5274310" cy="798830"/>
            <wp:effectExtent l="0" t="0" r="254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798830"/>
                    </a:xfrm>
                    <a:prstGeom prst="rect">
                      <a:avLst/>
                    </a:prstGeom>
                  </pic:spPr>
                </pic:pic>
              </a:graphicData>
            </a:graphic>
          </wp:inline>
        </w:drawing>
      </w:r>
    </w:p>
    <w:p w:rsidR="008C085C" w:rsidRDefault="008C085C" w:rsidP="008C085C">
      <w:pPr>
        <w:jc w:val="center"/>
        <w:rPr>
          <w:rFonts w:cs="Times New Roman"/>
          <w:szCs w:val="24"/>
        </w:rPr>
      </w:pPr>
      <w:r>
        <w:rPr>
          <w:rFonts w:cs="Times New Roman" w:hint="eastAsia"/>
          <w:szCs w:val="24"/>
        </w:rPr>
        <w:t>F</w:t>
      </w:r>
      <w:r w:rsidR="00102CA1">
        <w:rPr>
          <w:rFonts w:cs="Times New Roman"/>
          <w:szCs w:val="24"/>
        </w:rPr>
        <w:t>ig 5</w:t>
      </w:r>
      <w:r>
        <w:rPr>
          <w:rFonts w:cs="Times New Roman"/>
          <w:szCs w:val="24"/>
        </w:rPr>
        <w:t>.3 Code for accuracy assessment</w:t>
      </w:r>
    </w:p>
    <w:p w:rsidR="00102CA1" w:rsidRDefault="00102CA1" w:rsidP="008C085C">
      <w:pPr>
        <w:jc w:val="center"/>
        <w:rPr>
          <w:rFonts w:cs="Times New Roman"/>
          <w:szCs w:val="24"/>
        </w:rPr>
      </w:pPr>
    </w:p>
    <w:p w:rsidR="00D47DDE" w:rsidRDefault="003F7790" w:rsidP="003F7790">
      <w:pPr>
        <w:jc w:val="center"/>
        <w:rPr>
          <w:rFonts w:cs="Times New Roman"/>
          <w:szCs w:val="24"/>
        </w:rPr>
      </w:pPr>
      <w:r>
        <w:rPr>
          <w:noProof/>
        </w:rPr>
        <w:drawing>
          <wp:inline distT="0" distB="0" distL="0" distR="0" wp14:anchorId="461BB045" wp14:editId="2DCE53F5">
            <wp:extent cx="3632200" cy="2105025"/>
            <wp:effectExtent l="0" t="0" r="6350"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35701" cy="2107054"/>
                    </a:xfrm>
                    <a:prstGeom prst="rect">
                      <a:avLst/>
                    </a:prstGeom>
                  </pic:spPr>
                </pic:pic>
              </a:graphicData>
            </a:graphic>
          </wp:inline>
        </w:drawing>
      </w:r>
    </w:p>
    <w:p w:rsidR="00102CA1" w:rsidRDefault="00102CA1" w:rsidP="00102CA1">
      <w:pPr>
        <w:jc w:val="center"/>
        <w:rPr>
          <w:rFonts w:cs="Times New Roman"/>
          <w:szCs w:val="24"/>
        </w:rPr>
      </w:pPr>
      <w:r>
        <w:rPr>
          <w:rFonts w:cs="Times New Roman" w:hint="eastAsia"/>
          <w:szCs w:val="24"/>
        </w:rPr>
        <w:t>F</w:t>
      </w:r>
      <w:r>
        <w:rPr>
          <w:rFonts w:cs="Times New Roman"/>
          <w:szCs w:val="24"/>
        </w:rPr>
        <w:t>ig 5.4 Accuracy Statistics</w:t>
      </w:r>
    </w:p>
    <w:p w:rsidR="00EA74F9" w:rsidRDefault="00EA74F9" w:rsidP="00EA74F9">
      <w:pPr>
        <w:rPr>
          <w:rFonts w:cs="Times New Roman"/>
          <w:szCs w:val="24"/>
        </w:rPr>
      </w:pPr>
    </w:p>
    <w:p w:rsidR="00EA74F9" w:rsidRDefault="00EA74F9" w:rsidP="00EA74F9"/>
    <w:p w:rsidR="00EA74F9" w:rsidRDefault="00015BCC" w:rsidP="00EA74F9">
      <w:pPr>
        <w:jc w:val="center"/>
        <w:rPr>
          <w:b/>
          <w:sz w:val="36"/>
        </w:rPr>
      </w:pPr>
      <w:r>
        <w:rPr>
          <w:b/>
          <w:sz w:val="36"/>
        </w:rPr>
        <w:t>C</w:t>
      </w:r>
      <w:r w:rsidRPr="00015BCC">
        <w:rPr>
          <w:b/>
          <w:sz w:val="36"/>
        </w:rPr>
        <w:t>ongratulation</w:t>
      </w:r>
      <w:r w:rsidR="002E7B6E">
        <w:rPr>
          <w:rFonts w:hint="eastAsia"/>
          <w:b/>
          <w:sz w:val="36"/>
        </w:rPr>
        <w:t>s</w:t>
      </w:r>
      <w:r>
        <w:rPr>
          <w:b/>
          <w:sz w:val="36"/>
        </w:rPr>
        <w:t>!</w:t>
      </w:r>
    </w:p>
    <w:p w:rsidR="00EA74F9" w:rsidRPr="00015BCC" w:rsidRDefault="00EA74F9" w:rsidP="00EA74F9">
      <w:pPr>
        <w:jc w:val="center"/>
        <w:rPr>
          <w:b/>
          <w:sz w:val="36"/>
        </w:rPr>
      </w:pPr>
      <w:r w:rsidRPr="00015BCC">
        <w:rPr>
          <w:b/>
          <w:sz w:val="36"/>
        </w:rPr>
        <w:t>====</w:t>
      </w:r>
      <w:r w:rsidR="00015BCC">
        <w:rPr>
          <w:b/>
          <w:sz w:val="36"/>
        </w:rPr>
        <w:t>=====</w:t>
      </w:r>
      <w:r w:rsidRPr="00015BCC">
        <w:rPr>
          <w:b/>
          <w:sz w:val="36"/>
        </w:rPr>
        <w:t xml:space="preserve">========&gt; </w:t>
      </w:r>
      <w:r w:rsidRPr="00015BCC">
        <w:rPr>
          <w:rFonts w:hint="eastAsia"/>
          <w:b/>
          <w:sz w:val="36"/>
        </w:rPr>
        <w:t>E</w:t>
      </w:r>
      <w:r w:rsidRPr="00015BCC">
        <w:rPr>
          <w:b/>
          <w:sz w:val="36"/>
        </w:rPr>
        <w:t>nd &lt;==</w:t>
      </w:r>
      <w:r w:rsidR="00015BCC">
        <w:rPr>
          <w:b/>
          <w:sz w:val="36"/>
        </w:rPr>
        <w:t>====</w:t>
      </w:r>
      <w:r w:rsidRPr="00015BCC">
        <w:rPr>
          <w:b/>
          <w:sz w:val="36"/>
        </w:rPr>
        <w:t>===========</w:t>
      </w:r>
    </w:p>
    <w:p w:rsidR="00EA74F9" w:rsidRDefault="00EA74F9" w:rsidP="00EA74F9">
      <w:pPr>
        <w:jc w:val="center"/>
        <w:rPr>
          <w:b/>
          <w:sz w:val="36"/>
        </w:rPr>
      </w:pPr>
      <w:r>
        <w:rPr>
          <w:b/>
          <w:sz w:val="36"/>
        </w:rPr>
        <w:lastRenderedPageBreak/>
        <w:t xml:space="preserve">Appendix: </w:t>
      </w:r>
      <w:r w:rsidRPr="000C4D55">
        <w:rPr>
          <w:b/>
          <w:sz w:val="36"/>
        </w:rPr>
        <w:t>Python Environment Configuration</w:t>
      </w:r>
    </w:p>
    <w:p w:rsidR="00EA74F9" w:rsidRPr="00BD2BFC" w:rsidRDefault="00EA74F9" w:rsidP="00EA74F9">
      <w:pPr>
        <w:jc w:val="center"/>
        <w:rPr>
          <w:sz w:val="28"/>
        </w:rPr>
      </w:pPr>
      <w:r w:rsidRPr="00BD2BFC">
        <w:rPr>
          <w:sz w:val="28"/>
        </w:rPr>
        <w:t>puzhao@kth.se</w:t>
      </w:r>
    </w:p>
    <w:p w:rsidR="00EA74F9" w:rsidRDefault="00EA74F9" w:rsidP="00EA74F9">
      <w:pPr>
        <w:rPr>
          <w:b/>
        </w:rPr>
      </w:pPr>
    </w:p>
    <w:p w:rsidR="00EA74F9" w:rsidRDefault="00EA74F9" w:rsidP="00EA74F9">
      <w:pPr>
        <w:rPr>
          <w:b/>
        </w:rPr>
      </w:pPr>
      <w:r w:rsidRPr="00E05B7B">
        <w:rPr>
          <w:rFonts w:hint="eastAsia"/>
          <w:b/>
        </w:rPr>
        <w:t>S</w:t>
      </w:r>
      <w:r w:rsidRPr="00E05B7B">
        <w:rPr>
          <w:b/>
        </w:rPr>
        <w:t>tep 0:</w:t>
      </w:r>
      <w:r>
        <w:rPr>
          <w:b/>
        </w:rPr>
        <w:t xml:space="preserve"> Install Anaconda and PyCharm</w:t>
      </w:r>
    </w:p>
    <w:p w:rsidR="00EA74F9" w:rsidRPr="00912B1B" w:rsidRDefault="00EA74F9" w:rsidP="00EA74F9">
      <w:r w:rsidRPr="00912B1B">
        <w:t xml:space="preserve">Anaconda (Python 3.7 64-bit) </w:t>
      </w:r>
      <w:hyperlink r:id="rId43" w:anchor="windows" w:history="1">
        <w:r w:rsidRPr="00912B1B">
          <w:rPr>
            <w:rStyle w:val="a6"/>
          </w:rPr>
          <w:t>https://www.anaconda.com/distribution/#windows</w:t>
        </w:r>
      </w:hyperlink>
    </w:p>
    <w:p w:rsidR="00EA74F9" w:rsidRDefault="00EA74F9" w:rsidP="00EA74F9">
      <w:r>
        <w:t xml:space="preserve">PyCharm-Community </w:t>
      </w:r>
      <w:hyperlink r:id="rId44" w:anchor="section=windows" w:history="1">
        <w:r>
          <w:rPr>
            <w:rStyle w:val="a6"/>
          </w:rPr>
          <w:t>https://www.jetbrains.com/pycharm/download/#section=windows</w:t>
        </w:r>
      </w:hyperlink>
    </w:p>
    <w:p w:rsidR="00EA74F9" w:rsidRDefault="00EA74F9" w:rsidP="00EA74F9"/>
    <w:p w:rsidR="00EA74F9" w:rsidRDefault="00EA74F9" w:rsidP="00EA74F9">
      <w:r>
        <w:t>Test conda: It works well if it looks like the following picture, otherwise you need to add the path of “conda.bat” into the system environment variable (see the second picture).</w:t>
      </w:r>
    </w:p>
    <w:p w:rsidR="00EA74F9" w:rsidRDefault="00EA74F9" w:rsidP="00EA74F9">
      <w:r>
        <w:rPr>
          <w:noProof/>
        </w:rPr>
        <mc:AlternateContent>
          <mc:Choice Requires="wps">
            <w:drawing>
              <wp:anchor distT="0" distB="0" distL="114300" distR="114300" simplePos="0" relativeHeight="251662336" behindDoc="0" locked="0" layoutInCell="1" allowOverlap="1" wp14:anchorId="15CAD5CC" wp14:editId="2178A1DE">
                <wp:simplePos x="0" y="0"/>
                <wp:positionH relativeFrom="column">
                  <wp:posOffset>11317</wp:posOffset>
                </wp:positionH>
                <wp:positionV relativeFrom="paragraph">
                  <wp:posOffset>412084</wp:posOffset>
                </wp:positionV>
                <wp:extent cx="1013988" cy="127098"/>
                <wp:effectExtent l="0" t="0" r="15240" b="25400"/>
                <wp:wrapNone/>
                <wp:docPr id="40" name="Rectangle 7"/>
                <wp:cNvGraphicFramePr/>
                <a:graphic xmlns:a="http://schemas.openxmlformats.org/drawingml/2006/main">
                  <a:graphicData uri="http://schemas.microsoft.com/office/word/2010/wordprocessingShape">
                    <wps:wsp>
                      <wps:cNvSpPr/>
                      <wps:spPr>
                        <a:xfrm>
                          <a:off x="0" y="0"/>
                          <a:ext cx="1013988" cy="127098"/>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w:pict>
              <v:rect w14:anchorId="41075C36" id="Rectangle 7" o:spid="_x0000_s1026" style="position:absolute;left:0;text-align:left;margin-left:.9pt;margin-top:32.45pt;width:79.85pt;height:10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" filled="f" strokecolor="#c00000" strokeweight="1.5pt"/>
            </w:pict>
          </mc:Fallback>
        </mc:AlternateContent>
      </w:r>
      <w:r>
        <w:rPr>
          <w:noProof/>
        </w:rPr>
        <w:drawing>
          <wp:inline distT="0" distB="0" distL="0" distR="0" wp14:anchorId="2BE68250" wp14:editId="45220789">
            <wp:extent cx="4667323" cy="2439303"/>
            <wp:effectExtent l="0" t="0" r="6350"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67323" cy="2439303"/>
                    </a:xfrm>
                    <a:prstGeom prst="rect">
                      <a:avLst/>
                    </a:prstGeom>
                  </pic:spPr>
                </pic:pic>
              </a:graphicData>
            </a:graphic>
          </wp:inline>
        </w:drawing>
      </w:r>
    </w:p>
    <w:p w:rsidR="00EA74F9" w:rsidRDefault="00EA74F9" w:rsidP="00EA74F9">
      <w:pPr>
        <w:jc w:val="center"/>
      </w:pPr>
      <w:r>
        <w:rPr>
          <w:noProof/>
        </w:rPr>
        <w:drawing>
          <wp:inline distT="0" distB="0" distL="0" distR="0" wp14:anchorId="4587EFC1" wp14:editId="0B05A8EA">
            <wp:extent cx="3377821" cy="3171780"/>
            <wp:effectExtent l="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95647" cy="3188519"/>
                    </a:xfrm>
                    <a:prstGeom prst="rect">
                      <a:avLst/>
                    </a:prstGeom>
                  </pic:spPr>
                </pic:pic>
              </a:graphicData>
            </a:graphic>
          </wp:inline>
        </w:drawing>
      </w:r>
    </w:p>
    <w:p w:rsidR="00EA74F9" w:rsidRDefault="00EA74F9" w:rsidP="00EA74F9"/>
    <w:p w:rsidR="00EA74F9" w:rsidRDefault="00EA74F9" w:rsidP="00EA74F9">
      <w:r>
        <w:rPr>
          <w:noProof/>
        </w:rPr>
        <w:lastRenderedPageBreak/>
        <mc:AlternateContent>
          <mc:Choice Requires="wps">
            <w:drawing>
              <wp:anchor distT="0" distB="0" distL="114300" distR="114300" simplePos="0" relativeHeight="251661312" behindDoc="0" locked="0" layoutInCell="1" allowOverlap="1" wp14:anchorId="732DDEC3" wp14:editId="41C7E32A">
                <wp:simplePos x="0" y="0"/>
                <wp:positionH relativeFrom="column">
                  <wp:posOffset>579885</wp:posOffset>
                </wp:positionH>
                <wp:positionV relativeFrom="paragraph">
                  <wp:posOffset>2577090</wp:posOffset>
                </wp:positionV>
                <wp:extent cx="275379" cy="127098"/>
                <wp:effectExtent l="0" t="0" r="10795" b="25400"/>
                <wp:wrapNone/>
                <wp:docPr id="41" name="Rectangle 3"/>
                <wp:cNvGraphicFramePr/>
                <a:graphic xmlns:a="http://schemas.openxmlformats.org/drawingml/2006/main">
                  <a:graphicData uri="http://schemas.microsoft.com/office/word/2010/wordprocessingShape">
                    <wps:wsp>
                      <wps:cNvSpPr/>
                      <wps:spPr>
                        <a:xfrm>
                          <a:off x="0" y="0"/>
                          <a:ext cx="275379" cy="12709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0A3EBE4D" id="Rectangle 3" o:spid="_x0000_s1026" style="position:absolute;left:0;text-align:left;margin-left:45.65pt;margin-top:202.9pt;width:21.7pt;height:10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" filled="f" strokecolor="#c00000" strokeweight="1.5pt"/>
            </w:pict>
          </mc:Fallback>
        </mc:AlternateContent>
      </w:r>
      <w:r>
        <w:rPr>
          <w:noProof/>
        </w:rPr>
        <w:drawing>
          <wp:inline distT="0" distB="0" distL="0" distR="0" wp14:anchorId="2C6293B5" wp14:editId="5CC94B3D">
            <wp:extent cx="4422982" cy="2718487"/>
            <wp:effectExtent l="0" t="0" r="0" b="5715"/>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02" r="255" b="945"/>
                    <a:stretch/>
                  </pic:blipFill>
                  <pic:spPr bwMode="auto">
                    <a:xfrm>
                      <a:off x="0" y="0"/>
                      <a:ext cx="4428243" cy="2721721"/>
                    </a:xfrm>
                    <a:prstGeom prst="rect">
                      <a:avLst/>
                    </a:prstGeom>
                    <a:ln>
                      <a:noFill/>
                    </a:ln>
                    <a:extLst>
                      <a:ext uri="{53640926-AAD7-44D8-BBD7-CCE9431645EC}">
                        <a14:shadowObscured xmlns:a14="http://schemas.microsoft.com/office/drawing/2010/main"/>
                      </a:ext>
                    </a:extLst>
                  </pic:spPr>
                </pic:pic>
              </a:graphicData>
            </a:graphic>
          </wp:inline>
        </w:drawing>
      </w:r>
    </w:p>
    <w:p w:rsidR="00EA74F9" w:rsidRDefault="00EA74F9" w:rsidP="00EA74F9"/>
    <w:p w:rsidR="00EA74F9" w:rsidRPr="00E05B7B" w:rsidRDefault="00EA74F9" w:rsidP="00EA74F9">
      <w:pPr>
        <w:rPr>
          <w:b/>
        </w:rPr>
      </w:pPr>
      <w:r w:rsidRPr="00E05B7B">
        <w:rPr>
          <w:b/>
        </w:rPr>
        <w:t>Step</w:t>
      </w:r>
      <w:r>
        <w:rPr>
          <w:b/>
        </w:rPr>
        <w:t xml:space="preserve"> </w:t>
      </w:r>
      <w:r w:rsidRPr="00E05B7B">
        <w:rPr>
          <w:b/>
        </w:rPr>
        <w:t xml:space="preserve">1: </w:t>
      </w:r>
      <w:r>
        <w:rPr>
          <w:b/>
        </w:rPr>
        <w:t>Create an environment named “lab” and activate it (in Pycharm Terminal)</w:t>
      </w:r>
    </w:p>
    <w:p w:rsidR="00EA74F9" w:rsidRDefault="00EA74F9" w:rsidP="00EA74F9">
      <w:r>
        <w:t>&gt; conda create –name lab</w:t>
      </w:r>
    </w:p>
    <w:p w:rsidR="00EA74F9" w:rsidRDefault="00EA74F9" w:rsidP="00EA74F9">
      <w:r>
        <w:t>&gt; activate lab</w:t>
      </w:r>
    </w:p>
    <w:p w:rsidR="00EA74F9" w:rsidRPr="00E05B7B" w:rsidRDefault="00EA74F9" w:rsidP="00EA74F9">
      <w:pPr>
        <w:rPr>
          <w:rFonts w:asciiTheme="majorHAnsi" w:hAnsiTheme="majorHAnsi" w:cstheme="majorHAnsi"/>
          <w:i/>
          <w:color w:val="FFFFFF" w:themeColor="background1"/>
          <w:highlight w:val="black"/>
        </w:rPr>
      </w:pPr>
      <w:r w:rsidRPr="00E05B7B">
        <w:rPr>
          <w:rFonts w:asciiTheme="majorHAnsi" w:hAnsiTheme="majorHAnsi" w:cstheme="majorHAnsi"/>
          <w:i/>
          <w:color w:val="FFFFFF" w:themeColor="background1"/>
          <w:highlight w:val="black"/>
        </w:rPr>
        <w:t>(base) E:\</w:t>
      </w:r>
      <w:r w:rsidRPr="00BD2BFC">
        <w:rPr>
          <w:i/>
          <w:color w:val="FFFFFF" w:themeColor="background1"/>
          <w:sz w:val="20"/>
          <w:highlight w:val="black"/>
        </w:rPr>
        <w:t xml:space="preserve"> </w:t>
      </w:r>
      <w:r>
        <w:rPr>
          <w:i/>
          <w:color w:val="FFFFFF" w:themeColor="background1"/>
          <w:sz w:val="20"/>
          <w:highlight w:val="black"/>
        </w:rPr>
        <w:t>Lab_4_ChongQing</w:t>
      </w:r>
      <w:r w:rsidRPr="00E05B7B">
        <w:rPr>
          <w:rFonts w:asciiTheme="majorHAnsi" w:hAnsiTheme="majorHAnsi" w:cstheme="majorHAnsi"/>
          <w:i/>
          <w:color w:val="FFFFFF" w:themeColor="background1"/>
          <w:highlight w:val="black"/>
        </w:rPr>
        <w:t xml:space="preserve"> &gt;activate lab</w:t>
      </w:r>
    </w:p>
    <w:p w:rsidR="00EA74F9" w:rsidRPr="00E05B7B" w:rsidRDefault="00EA74F9" w:rsidP="00EA74F9">
      <w:pPr>
        <w:rPr>
          <w:rFonts w:asciiTheme="majorHAnsi" w:hAnsiTheme="majorHAnsi" w:cstheme="majorHAnsi"/>
          <w:i/>
          <w:color w:val="FFFFFF" w:themeColor="background1"/>
        </w:rPr>
      </w:pPr>
      <w:r w:rsidRPr="00E05B7B">
        <w:rPr>
          <w:rFonts w:asciiTheme="majorHAnsi" w:hAnsiTheme="majorHAnsi" w:cstheme="majorHAnsi"/>
          <w:i/>
          <w:color w:val="FFFFFF" w:themeColor="background1"/>
          <w:highlight w:val="black"/>
        </w:rPr>
        <w:t>(lab) E:\</w:t>
      </w:r>
      <w:r w:rsidRPr="00BD2BFC">
        <w:rPr>
          <w:i/>
          <w:color w:val="FFFFFF" w:themeColor="background1"/>
          <w:sz w:val="20"/>
          <w:highlight w:val="black"/>
        </w:rPr>
        <w:t xml:space="preserve"> </w:t>
      </w:r>
      <w:r>
        <w:rPr>
          <w:i/>
          <w:color w:val="FFFFFF" w:themeColor="background1"/>
          <w:sz w:val="20"/>
          <w:highlight w:val="black"/>
        </w:rPr>
        <w:t>Lab_4_ChongQing</w:t>
      </w:r>
      <w:r w:rsidRPr="00E05B7B">
        <w:rPr>
          <w:rFonts w:asciiTheme="majorHAnsi" w:hAnsiTheme="majorHAnsi" w:cstheme="majorHAnsi"/>
          <w:i/>
          <w:color w:val="FFFFFF" w:themeColor="background1"/>
          <w:highlight w:val="black"/>
        </w:rPr>
        <w:t xml:space="preserve"> &gt;</w:t>
      </w:r>
    </w:p>
    <w:p w:rsidR="00EA74F9" w:rsidRDefault="00EA74F9" w:rsidP="00EA74F9"/>
    <w:p w:rsidR="00EA74F9" w:rsidRPr="00E05B7B" w:rsidRDefault="00EA74F9" w:rsidP="00EA74F9">
      <w:pPr>
        <w:rPr>
          <w:b/>
        </w:rPr>
      </w:pPr>
      <w:r w:rsidRPr="00E05B7B">
        <w:rPr>
          <w:b/>
        </w:rPr>
        <w:t>Step 2: Install python libraries</w:t>
      </w:r>
      <w:r>
        <w:rPr>
          <w:b/>
        </w:rPr>
        <w:t xml:space="preserve"> </w:t>
      </w:r>
      <w:r w:rsidRPr="00E05B7B">
        <w:rPr>
          <w:b/>
        </w:rPr>
        <w:t>required</w:t>
      </w:r>
      <w:r>
        <w:rPr>
          <w:b/>
        </w:rPr>
        <w:t xml:space="preserve"> for lab (in Pycharm Terminal)</w:t>
      </w:r>
    </w:p>
    <w:p w:rsidR="00EA74F9" w:rsidRDefault="00EA74F9" w:rsidP="00EA74F9">
      <w:r>
        <w:t>&gt; conda install pip==19.1.1</w:t>
      </w:r>
    </w:p>
    <w:p w:rsidR="00EA74F9" w:rsidRDefault="00EA74F9" w:rsidP="00EA74F9">
      <w:r>
        <w:t>&gt; conda install gdal</w:t>
      </w:r>
    </w:p>
    <w:p w:rsidR="00EA74F9" w:rsidRDefault="00EA74F9" w:rsidP="00EA74F9">
      <w:r>
        <w:t>&gt; conda install cytoolz</w:t>
      </w:r>
    </w:p>
    <w:p w:rsidR="00EA74F9" w:rsidRDefault="00EA74F9" w:rsidP="00EA74F9">
      <w:r>
        <w:t>&gt; pip install –r (</w:t>
      </w:r>
      <w:r w:rsidRPr="00E05B7B">
        <w:rPr>
          <w:color w:val="C00000"/>
        </w:rPr>
        <w:t>Path to the file</w:t>
      </w:r>
      <w:r>
        <w:t>) requirements_</w:t>
      </w:r>
      <w:r>
        <w:rPr>
          <w:rFonts w:hint="eastAsia"/>
        </w:rPr>
        <w:t>t</w:t>
      </w:r>
      <w:r>
        <w:t>bx.txt</w:t>
      </w:r>
    </w:p>
    <w:p w:rsidR="00EA74F9" w:rsidRDefault="00EA74F9" w:rsidP="00EA74F9"/>
    <w:p w:rsidR="00EA74F9" w:rsidRDefault="00EA74F9" w:rsidP="00EA74F9"/>
    <w:p w:rsidR="00EA74F9" w:rsidRDefault="00EA74F9" w:rsidP="00EA74F9">
      <w:r>
        <w:t>------------------- Validation ---------------------------</w:t>
      </w:r>
    </w:p>
    <w:p w:rsidR="00EA74F9" w:rsidRDefault="00EA74F9" w:rsidP="00EA74F9">
      <w:r>
        <w:t>&gt; python</w:t>
      </w:r>
    </w:p>
    <w:p w:rsidR="00EA74F9" w:rsidRPr="00BD2BFC" w:rsidRDefault="00EA74F9" w:rsidP="00EA74F9">
      <w:pPr>
        <w:rPr>
          <w:i/>
          <w:color w:val="FFFFFF" w:themeColor="background1"/>
          <w:sz w:val="20"/>
          <w:highlight w:val="black"/>
        </w:rPr>
      </w:pPr>
      <w:r>
        <w:rPr>
          <w:i/>
          <w:color w:val="FFFFFF" w:themeColor="background1"/>
          <w:sz w:val="20"/>
          <w:highlight w:val="black"/>
        </w:rPr>
        <w:t>(lab) E:\Lab_4_ChongQing</w:t>
      </w:r>
      <w:r w:rsidRPr="00BD2BFC">
        <w:rPr>
          <w:i/>
          <w:color w:val="FFFFFF" w:themeColor="background1"/>
          <w:sz w:val="20"/>
          <w:highlight w:val="black"/>
        </w:rPr>
        <w:t>&gt;python</w:t>
      </w:r>
    </w:p>
    <w:p w:rsidR="00EA74F9" w:rsidRPr="00BD2BFC" w:rsidRDefault="00EA74F9" w:rsidP="00EA74F9">
      <w:pPr>
        <w:rPr>
          <w:i/>
          <w:color w:val="FFFFFF" w:themeColor="background1"/>
          <w:sz w:val="20"/>
        </w:rPr>
      </w:pPr>
      <w:r w:rsidRPr="00BD2BFC">
        <w:rPr>
          <w:i/>
          <w:color w:val="FFFFFF" w:themeColor="background1"/>
          <w:sz w:val="20"/>
          <w:highlight w:val="black"/>
        </w:rPr>
        <w:t>Python 3.7.5 (default, Oct 31 2019, 15:18:51) [MSC v.1916 64 bit (AMD64)] :: Anaconda, Inc. on win32 Type "help", "copyright", "credits" or "license" for more information.</w:t>
      </w:r>
    </w:p>
    <w:p w:rsidR="00EA74F9" w:rsidRDefault="00EA74F9" w:rsidP="00EA74F9">
      <w:pPr>
        <w:rPr>
          <w:color w:val="FFFFFF" w:themeColor="background1"/>
        </w:rPr>
      </w:pPr>
      <w:r>
        <w:rPr>
          <w:noProof/>
        </w:rPr>
        <w:lastRenderedPageBreak/>
        <mc:AlternateContent>
          <mc:Choice Requires="wps">
            <w:drawing>
              <wp:anchor distT="0" distB="0" distL="114300" distR="114300" simplePos="0" relativeHeight="251663360" behindDoc="0" locked="0" layoutInCell="1" allowOverlap="1" wp14:anchorId="31583DC0" wp14:editId="2145B961">
                <wp:simplePos x="0" y="0"/>
                <wp:positionH relativeFrom="column">
                  <wp:posOffset>103715</wp:posOffset>
                </wp:positionH>
                <wp:positionV relativeFrom="paragraph">
                  <wp:posOffset>2331085</wp:posOffset>
                </wp:positionV>
                <wp:extent cx="1258431" cy="127098"/>
                <wp:effectExtent l="0" t="0" r="18415" b="25400"/>
                <wp:wrapNone/>
                <wp:docPr id="42" name="Rectangle 8"/>
                <wp:cNvGraphicFramePr/>
                <a:graphic xmlns:a="http://schemas.openxmlformats.org/drawingml/2006/main">
                  <a:graphicData uri="http://schemas.microsoft.com/office/word/2010/wordprocessingShape">
                    <wps:wsp>
                      <wps:cNvSpPr/>
                      <wps:spPr>
                        <a:xfrm>
                          <a:off x="0" y="0"/>
                          <a:ext cx="1258431" cy="127098"/>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w:pict>
              <v:rect w14:anchorId="0DA00C92" id="Rectangle 8" o:spid="_x0000_s1026" style="position:absolute;left:0;text-align:left;margin-left:8.15pt;margin-top:183.55pt;width:99.1pt;height:10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" filled="f" strokecolor="#c00000" strokeweight="1.5pt"/>
            </w:pict>
          </mc:Fallback>
        </mc:AlternateContent>
      </w:r>
      <w:r>
        <w:rPr>
          <w:noProof/>
        </w:rPr>
        <w:drawing>
          <wp:inline distT="0" distB="0" distL="0" distR="0" wp14:anchorId="0AE594C9" wp14:editId="24898EA1">
            <wp:extent cx="4341998" cy="2820783"/>
            <wp:effectExtent l="0" t="0" r="190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368631" cy="2838085"/>
                    </a:xfrm>
                    <a:prstGeom prst="rect">
                      <a:avLst/>
                    </a:prstGeom>
                  </pic:spPr>
                </pic:pic>
              </a:graphicData>
            </a:graphic>
          </wp:inline>
        </w:drawing>
      </w:r>
    </w:p>
    <w:p w:rsidR="00EA74F9" w:rsidRDefault="00EA74F9" w:rsidP="00EA74F9">
      <w:pPr>
        <w:rPr>
          <w:color w:val="FFFFFF" w:themeColor="background1"/>
        </w:rPr>
      </w:pPr>
    </w:p>
    <w:p w:rsidR="00EA74F9" w:rsidRDefault="00EA74F9" w:rsidP="00EA74F9">
      <w:pPr>
        <w:rPr>
          <w:color w:val="FFFFFF" w:themeColor="background1"/>
        </w:rPr>
      </w:pPr>
    </w:p>
    <w:p w:rsidR="00EA74F9" w:rsidRDefault="00EA74F9" w:rsidP="00EA74F9">
      <w:r>
        <w:t>&gt;&gt;&gt; import tensorflow as tf</w:t>
      </w:r>
    </w:p>
    <w:p w:rsidR="00EA74F9" w:rsidRDefault="00EA74F9" w:rsidP="00EA74F9">
      <w:r>
        <w:t>&gt;&gt;&gt; tf</w:t>
      </w:r>
      <w:r>
        <w:rPr>
          <w:rFonts w:hint="eastAsia"/>
        </w:rPr>
        <w:t>.</w:t>
      </w:r>
      <w:r>
        <w:t>__version__</w:t>
      </w:r>
    </w:p>
    <w:p w:rsidR="00EA74F9" w:rsidRDefault="00EA74F9" w:rsidP="00EA74F9">
      <w:pPr>
        <w:rPr>
          <w:color w:val="FFFFFF" w:themeColor="background1"/>
        </w:rPr>
      </w:pPr>
      <w:r>
        <w:rPr>
          <w:color w:val="FFFFFF" w:themeColor="background1"/>
          <w:highlight w:val="black"/>
        </w:rPr>
        <w:t>'2</w:t>
      </w:r>
      <w:r w:rsidRPr="00E05B7B">
        <w:rPr>
          <w:color w:val="FFFFFF" w:themeColor="background1"/>
          <w:highlight w:val="black"/>
        </w:rPr>
        <w:t>.</w:t>
      </w:r>
      <w:r>
        <w:rPr>
          <w:color w:val="FFFFFF" w:themeColor="background1"/>
          <w:highlight w:val="black"/>
        </w:rPr>
        <w:t>0</w:t>
      </w:r>
      <w:r w:rsidRPr="00E05B7B">
        <w:rPr>
          <w:color w:val="FFFFFF" w:themeColor="background1"/>
          <w:highlight w:val="black"/>
        </w:rPr>
        <w:t>.0'</w:t>
      </w:r>
    </w:p>
    <w:p w:rsidR="00EA74F9" w:rsidRDefault="00EA74F9" w:rsidP="00EA74F9">
      <w:pPr>
        <w:rPr>
          <w:color w:val="FFFFFF" w:themeColor="background1"/>
        </w:rPr>
      </w:pPr>
      <w:r>
        <w:rPr>
          <w:noProof/>
        </w:rPr>
        <mc:AlternateContent>
          <mc:Choice Requires="wps">
            <w:drawing>
              <wp:anchor distT="0" distB="0" distL="114300" distR="114300" simplePos="0" relativeHeight="251664384" behindDoc="0" locked="0" layoutInCell="1" allowOverlap="1" wp14:anchorId="4C318563" wp14:editId="22D70B12">
                <wp:simplePos x="0" y="0"/>
                <wp:positionH relativeFrom="column">
                  <wp:posOffset>57501</wp:posOffset>
                </wp:positionH>
                <wp:positionV relativeFrom="paragraph">
                  <wp:posOffset>1533816</wp:posOffset>
                </wp:positionV>
                <wp:extent cx="1767092" cy="1262209"/>
                <wp:effectExtent l="0" t="0" r="24130" b="14605"/>
                <wp:wrapNone/>
                <wp:docPr id="43" name="Rectangle 9"/>
                <wp:cNvGraphicFramePr/>
                <a:graphic xmlns:a="http://schemas.openxmlformats.org/drawingml/2006/main">
                  <a:graphicData uri="http://schemas.microsoft.com/office/word/2010/wordprocessingShape">
                    <wps:wsp>
                      <wps:cNvSpPr/>
                      <wps:spPr>
                        <a:xfrm>
                          <a:off x="0" y="0"/>
                          <a:ext cx="1767092" cy="126220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C593898" id="Rectangle 9" o:spid="_x0000_s1026" style="position:absolute;left:0;text-align:left;margin-left:4.55pt;margin-top:120.75pt;width:139.15pt;height:9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" filled="f" strokecolor="#c00000" strokeweight="1.5pt"/>
            </w:pict>
          </mc:Fallback>
        </mc:AlternateContent>
      </w:r>
      <w:r>
        <w:rPr>
          <w:noProof/>
        </w:rPr>
        <w:drawing>
          <wp:inline distT="0" distB="0" distL="0" distR="0" wp14:anchorId="2ED07ECB" wp14:editId="0F9CEFA4">
            <wp:extent cx="4785173" cy="31086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11570" cy="3125841"/>
                    </a:xfrm>
                    <a:prstGeom prst="rect">
                      <a:avLst/>
                    </a:prstGeom>
                  </pic:spPr>
                </pic:pic>
              </a:graphicData>
            </a:graphic>
          </wp:inline>
        </w:drawing>
      </w:r>
    </w:p>
    <w:p w:rsidR="00EA74F9" w:rsidRDefault="00EA74F9" w:rsidP="00EA74F9">
      <w:pPr>
        <w:rPr>
          <w:color w:val="FFFFFF" w:themeColor="background1"/>
        </w:rPr>
      </w:pPr>
    </w:p>
    <w:p w:rsidR="00EA74F9" w:rsidRDefault="00EA74F9" w:rsidP="00EA74F9">
      <w:r>
        <w:t>&gt;&gt;&gt; import tensorboardX</w:t>
      </w:r>
    </w:p>
    <w:p w:rsidR="00EA74F9" w:rsidRDefault="00EA74F9" w:rsidP="00EA74F9">
      <w:r>
        <w:t>&gt;&gt;&gt; tensorboardX.__version__</w:t>
      </w:r>
    </w:p>
    <w:p w:rsidR="00EA74F9" w:rsidRPr="00912B1B" w:rsidRDefault="00EA74F9" w:rsidP="00EA74F9">
      <w:pPr>
        <w:rPr>
          <w:color w:val="FFFFFF" w:themeColor="background1"/>
        </w:rPr>
      </w:pPr>
      <w:r w:rsidRPr="00912B1B">
        <w:rPr>
          <w:color w:val="FFFFFF" w:themeColor="background1"/>
          <w:highlight w:val="black"/>
        </w:rPr>
        <w:t>'1.9'</w:t>
      </w:r>
    </w:p>
    <w:p w:rsidR="00EA74F9" w:rsidRPr="00912B1B" w:rsidRDefault="00EA74F9" w:rsidP="00EA74F9">
      <w:r>
        <w:rPr>
          <w:noProof/>
        </w:rPr>
        <w:lastRenderedPageBreak/>
        <mc:AlternateContent>
          <mc:Choice Requires="wps">
            <w:drawing>
              <wp:anchor distT="0" distB="0" distL="114300" distR="114300" simplePos="0" relativeHeight="251665408" behindDoc="0" locked="0" layoutInCell="1" allowOverlap="1" wp14:anchorId="12A21B68" wp14:editId="70021A6D">
                <wp:simplePos x="0" y="0"/>
                <wp:positionH relativeFrom="column">
                  <wp:posOffset>57150</wp:posOffset>
                </wp:positionH>
                <wp:positionV relativeFrom="paragraph">
                  <wp:posOffset>2733675</wp:posOffset>
                </wp:positionV>
                <wp:extent cx="1409700" cy="652145"/>
                <wp:effectExtent l="0" t="0" r="19050" b="14605"/>
                <wp:wrapNone/>
                <wp:docPr id="44" name="Rectangle 10"/>
                <wp:cNvGraphicFramePr/>
                <a:graphic xmlns:a="http://schemas.openxmlformats.org/drawingml/2006/main">
                  <a:graphicData uri="http://schemas.microsoft.com/office/word/2010/wordprocessingShape">
                    <wps:wsp>
                      <wps:cNvSpPr/>
                      <wps:spPr>
                        <a:xfrm>
                          <a:off x="0" y="0"/>
                          <a:ext cx="1409700" cy="652145"/>
                        </a:xfrm>
                        <a:prstGeom prst="rect">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30CDB21" id="Rectangle 10" o:spid="_x0000_s1026" style="position:absolute;left:0;text-align:left;margin-left:4.5pt;margin-top:215.25pt;width:111pt;height:5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" filled="f" strokecolor="#c00000" strokeweight="1.5pt"/>
            </w:pict>
          </mc:Fallback>
        </mc:AlternateContent>
      </w:r>
      <w:r>
        <w:rPr>
          <w:noProof/>
        </w:rPr>
        <w:drawing>
          <wp:inline distT="0" distB="0" distL="0" distR="0" wp14:anchorId="1BBCC9E7" wp14:editId="349A5199">
            <wp:extent cx="5274310" cy="3426460"/>
            <wp:effectExtent l="0" t="0" r="2540" b="254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3426460"/>
                    </a:xfrm>
                    <a:prstGeom prst="rect">
                      <a:avLst/>
                    </a:prstGeom>
                  </pic:spPr>
                </pic:pic>
              </a:graphicData>
            </a:graphic>
          </wp:inline>
        </w:drawing>
      </w:r>
    </w:p>
    <w:p w:rsidR="00EA74F9" w:rsidRDefault="00EA74F9" w:rsidP="00EA74F9"/>
    <w:p w:rsidR="00EA74F9" w:rsidRDefault="00EA74F9" w:rsidP="00EA74F9">
      <w:r>
        <w:t xml:space="preserve">If there is any problem, please contact me: </w:t>
      </w:r>
      <w:hyperlink r:id="rId51" w:history="1">
        <w:r w:rsidRPr="00505F4C">
          <w:rPr>
            <w:rStyle w:val="a6"/>
          </w:rPr>
          <w:t>puzhao</w:t>
        </w:r>
        <w:r w:rsidRPr="00505F4C">
          <w:rPr>
            <w:rStyle w:val="a6"/>
            <w:rFonts w:hint="eastAsia"/>
          </w:rPr>
          <w:t>@kth</w:t>
        </w:r>
        <w:r w:rsidRPr="00505F4C">
          <w:rPr>
            <w:rStyle w:val="a6"/>
          </w:rPr>
          <w:t>.se</w:t>
        </w:r>
      </w:hyperlink>
    </w:p>
    <w:p w:rsidR="00EA74F9" w:rsidRDefault="00EA74F9" w:rsidP="00EA74F9"/>
    <w:sectPr w:rsidR="00EA74F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71D7D" w:rsidRDefault="00771D7D" w:rsidP="009678B8">
      <w:pPr>
        <w:spacing w:line="240" w:lineRule="auto"/>
      </w:pPr>
      <w:r>
        <w:separator/>
      </w:r>
    </w:p>
  </w:endnote>
  <w:endnote w:type="continuationSeparator" w:id="0">
    <w:p w:rsidR="00771D7D" w:rsidRDefault="00771D7D" w:rsidP="009678B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微软雅黑">
    <w:altName w:val="Microsoft YaHei"/>
    <w:panose1 w:val="020B0503020204020204"/>
    <w:charset w:val="86"/>
    <w:family w:val="swiss"/>
    <w:pitch w:val="variable"/>
    <w:sig w:usb0="80000287" w:usb1="2ACF3C50" w:usb2="00000016" w:usb3="00000000" w:csb0="0004001F" w:csb1="00000000"/>
  </w:font>
  <w:font w:name="Lucida Sans Typewriter">
    <w:panose1 w:val="020B0509030504030204"/>
    <w:charset w:val="00"/>
    <w:family w:val="modern"/>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71D7D" w:rsidRDefault="00771D7D" w:rsidP="009678B8">
      <w:pPr>
        <w:spacing w:line="240" w:lineRule="auto"/>
      </w:pPr>
      <w:r>
        <w:separator/>
      </w:r>
    </w:p>
  </w:footnote>
  <w:footnote w:type="continuationSeparator" w:id="0">
    <w:p w:rsidR="00771D7D" w:rsidRDefault="00771D7D" w:rsidP="009678B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64C8E"/>
    <w:multiLevelType w:val="hybridMultilevel"/>
    <w:tmpl w:val="5A1C6E1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3036DD"/>
    <w:multiLevelType w:val="hybridMultilevel"/>
    <w:tmpl w:val="FBC4593A"/>
    <w:lvl w:ilvl="0" w:tplc="2AEE3544">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3B3190"/>
    <w:multiLevelType w:val="hybridMultilevel"/>
    <w:tmpl w:val="6DD64606"/>
    <w:lvl w:ilvl="0" w:tplc="37121476">
      <w:start w:val="2"/>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47501346"/>
    <w:multiLevelType w:val="multilevel"/>
    <w:tmpl w:val="23EC66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59351080"/>
    <w:multiLevelType w:val="hybridMultilevel"/>
    <w:tmpl w:val="29D2C0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D747CA7"/>
    <w:multiLevelType w:val="hybridMultilevel"/>
    <w:tmpl w:val="F66E93CE"/>
    <w:lvl w:ilvl="0" w:tplc="869A26CE">
      <w:start w:val="2"/>
      <w:numFmt w:val="bullet"/>
      <w:lvlText w:val="-"/>
      <w:lvlJc w:val="left"/>
      <w:pPr>
        <w:ind w:left="360" w:hanging="360"/>
      </w:pPr>
      <w:rPr>
        <w:rFonts w:ascii="Times New Roman" w:eastAsiaTheme="minorEastAsia" w:hAnsi="Times New Roman" w:cs="Times New Roman" w:hint="default"/>
        <w:i/>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61D87388"/>
    <w:multiLevelType w:val="hybridMultilevel"/>
    <w:tmpl w:val="D93E9C8C"/>
    <w:lvl w:ilvl="0" w:tplc="D1E85156">
      <w:start w:val="1"/>
      <w:numFmt w:val="decimal"/>
      <w:lvlText w:val="(%1)"/>
      <w:lvlJc w:val="left"/>
      <w:pPr>
        <w:ind w:left="468" w:hanging="468"/>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6D9967DD"/>
    <w:multiLevelType w:val="hybridMultilevel"/>
    <w:tmpl w:val="0E704792"/>
    <w:lvl w:ilvl="0" w:tplc="7B5CE08C">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7D1B491D"/>
    <w:multiLevelType w:val="hybridMultilevel"/>
    <w:tmpl w:val="04CEC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3"/>
  </w:num>
  <w:num w:numId="3">
    <w:abstractNumId w:val="0"/>
  </w:num>
  <w:num w:numId="4">
    <w:abstractNumId w:val="4"/>
  </w:num>
  <w:num w:numId="5">
    <w:abstractNumId w:val="7"/>
  </w:num>
  <w:num w:numId="6">
    <w:abstractNumId w:val="1"/>
  </w:num>
  <w:num w:numId="7">
    <w:abstractNumId w:val="6"/>
  </w:num>
  <w:num w:numId="8">
    <w:abstractNumId w:val="2"/>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448D"/>
    <w:rsid w:val="00004AF9"/>
    <w:rsid w:val="00015BCC"/>
    <w:rsid w:val="00042D1A"/>
    <w:rsid w:val="000512E5"/>
    <w:rsid w:val="0008466F"/>
    <w:rsid w:val="00085925"/>
    <w:rsid w:val="00086FD8"/>
    <w:rsid w:val="00090D01"/>
    <w:rsid w:val="000A36B6"/>
    <w:rsid w:val="000B1104"/>
    <w:rsid w:val="000B2F49"/>
    <w:rsid w:val="000D273F"/>
    <w:rsid w:val="000F6966"/>
    <w:rsid w:val="00102CA1"/>
    <w:rsid w:val="0013198B"/>
    <w:rsid w:val="00136EFD"/>
    <w:rsid w:val="00137CC5"/>
    <w:rsid w:val="00163964"/>
    <w:rsid w:val="001803A1"/>
    <w:rsid w:val="001A4D86"/>
    <w:rsid w:val="00210F37"/>
    <w:rsid w:val="00213A77"/>
    <w:rsid w:val="00255C6F"/>
    <w:rsid w:val="00256F97"/>
    <w:rsid w:val="002A6A82"/>
    <w:rsid w:val="002B59FE"/>
    <w:rsid w:val="002D1765"/>
    <w:rsid w:val="002E1691"/>
    <w:rsid w:val="002E448D"/>
    <w:rsid w:val="002E7B6E"/>
    <w:rsid w:val="00302536"/>
    <w:rsid w:val="003263D9"/>
    <w:rsid w:val="00367564"/>
    <w:rsid w:val="00370BF6"/>
    <w:rsid w:val="0038073F"/>
    <w:rsid w:val="003C1529"/>
    <w:rsid w:val="003E27EA"/>
    <w:rsid w:val="003E4C07"/>
    <w:rsid w:val="003F4E9A"/>
    <w:rsid w:val="003F7790"/>
    <w:rsid w:val="0040041D"/>
    <w:rsid w:val="00420D79"/>
    <w:rsid w:val="00426486"/>
    <w:rsid w:val="00483219"/>
    <w:rsid w:val="004848A8"/>
    <w:rsid w:val="004A5708"/>
    <w:rsid w:val="004B6F0E"/>
    <w:rsid w:val="004D75A2"/>
    <w:rsid w:val="004E1013"/>
    <w:rsid w:val="004F6945"/>
    <w:rsid w:val="0058379B"/>
    <w:rsid w:val="005948C0"/>
    <w:rsid w:val="005A2270"/>
    <w:rsid w:val="005A62C5"/>
    <w:rsid w:val="005E1E28"/>
    <w:rsid w:val="006C167F"/>
    <w:rsid w:val="00727573"/>
    <w:rsid w:val="00771D7D"/>
    <w:rsid w:val="007C1484"/>
    <w:rsid w:val="00865DBB"/>
    <w:rsid w:val="008810DF"/>
    <w:rsid w:val="008C085C"/>
    <w:rsid w:val="008D1B26"/>
    <w:rsid w:val="008F532B"/>
    <w:rsid w:val="00962AB3"/>
    <w:rsid w:val="009678B8"/>
    <w:rsid w:val="009C2D55"/>
    <w:rsid w:val="009D1BD3"/>
    <w:rsid w:val="009E0C97"/>
    <w:rsid w:val="009E784E"/>
    <w:rsid w:val="009F43EC"/>
    <w:rsid w:val="00A86C92"/>
    <w:rsid w:val="00AA7521"/>
    <w:rsid w:val="00AC7E15"/>
    <w:rsid w:val="00AD2E6B"/>
    <w:rsid w:val="00AE0922"/>
    <w:rsid w:val="00AF2A0F"/>
    <w:rsid w:val="00B07F17"/>
    <w:rsid w:val="00B15796"/>
    <w:rsid w:val="00B757D3"/>
    <w:rsid w:val="00B95039"/>
    <w:rsid w:val="00C22209"/>
    <w:rsid w:val="00C42E9B"/>
    <w:rsid w:val="00C47467"/>
    <w:rsid w:val="00C5460E"/>
    <w:rsid w:val="00C632A5"/>
    <w:rsid w:val="00C7616A"/>
    <w:rsid w:val="00C86C8A"/>
    <w:rsid w:val="00CB1270"/>
    <w:rsid w:val="00CB534D"/>
    <w:rsid w:val="00CE06D8"/>
    <w:rsid w:val="00CE211D"/>
    <w:rsid w:val="00CF1FBE"/>
    <w:rsid w:val="00D000B9"/>
    <w:rsid w:val="00D02F31"/>
    <w:rsid w:val="00D0463E"/>
    <w:rsid w:val="00D47DDE"/>
    <w:rsid w:val="00D5100E"/>
    <w:rsid w:val="00D645AE"/>
    <w:rsid w:val="00D76413"/>
    <w:rsid w:val="00D86097"/>
    <w:rsid w:val="00D975D3"/>
    <w:rsid w:val="00DB31CF"/>
    <w:rsid w:val="00DC2628"/>
    <w:rsid w:val="00DC57D4"/>
    <w:rsid w:val="00DD08F3"/>
    <w:rsid w:val="00E01043"/>
    <w:rsid w:val="00E31533"/>
    <w:rsid w:val="00E3431C"/>
    <w:rsid w:val="00E5616A"/>
    <w:rsid w:val="00E7077C"/>
    <w:rsid w:val="00E86B56"/>
    <w:rsid w:val="00E9328A"/>
    <w:rsid w:val="00E9371A"/>
    <w:rsid w:val="00EA74F9"/>
    <w:rsid w:val="00EF2FDF"/>
    <w:rsid w:val="00F21EFD"/>
    <w:rsid w:val="00F24A51"/>
    <w:rsid w:val="00FB24A5"/>
    <w:rsid w:val="00FF127B"/>
    <w:rsid w:val="00FF7575"/>
    <w:rsid w:val="00FF7C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89BF2B"/>
  <w15:chartTrackingRefBased/>
  <w15:docId w15:val="{5E2B7E8D-0F6B-4E39-B8AB-2419DD71A2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0041D"/>
    <w:pPr>
      <w:widowControl w:val="0"/>
      <w:spacing w:line="100" w:lineRule="atLeast"/>
      <w:jc w:val="both"/>
    </w:pPr>
    <w:rPr>
      <w:rFonts w:ascii="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948C0"/>
    <w:pPr>
      <w:ind w:left="720"/>
      <w:contextualSpacing/>
    </w:pPr>
  </w:style>
  <w:style w:type="paragraph" w:customStyle="1" w:styleId="Title1">
    <w:name w:val="Title1"/>
    <w:basedOn w:val="a"/>
    <w:link w:val="Title1Char"/>
    <w:qFormat/>
    <w:rsid w:val="005948C0"/>
    <w:rPr>
      <w:rFonts w:cs="Times New Roman"/>
      <w:b/>
      <w:sz w:val="28"/>
    </w:rPr>
  </w:style>
  <w:style w:type="table" w:styleId="a4">
    <w:name w:val="Table Grid"/>
    <w:basedOn w:val="a1"/>
    <w:uiPriority w:val="39"/>
    <w:rsid w:val="002E16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1Char">
    <w:name w:val="Title1 Char"/>
    <w:basedOn w:val="a0"/>
    <w:link w:val="Title1"/>
    <w:rsid w:val="005948C0"/>
    <w:rPr>
      <w:rFonts w:ascii="Times New Roman" w:hAnsi="Times New Roman" w:cs="Times New Roman"/>
      <w:b/>
      <w:sz w:val="28"/>
    </w:rPr>
  </w:style>
  <w:style w:type="paragraph" w:styleId="HTML">
    <w:name w:val="HTML Preformatted"/>
    <w:basedOn w:val="a"/>
    <w:link w:val="HTML0"/>
    <w:uiPriority w:val="99"/>
    <w:semiHidden/>
    <w:unhideWhenUsed/>
    <w:rsid w:val="00C474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宋体" w:eastAsia="宋体" w:hAnsi="宋体" w:cs="宋体"/>
      <w:kern w:val="0"/>
      <w:szCs w:val="24"/>
    </w:rPr>
  </w:style>
  <w:style w:type="character" w:customStyle="1" w:styleId="HTML0">
    <w:name w:val="HTML 预设格式 字符"/>
    <w:basedOn w:val="a0"/>
    <w:link w:val="HTML"/>
    <w:uiPriority w:val="99"/>
    <w:semiHidden/>
    <w:rsid w:val="00C47467"/>
    <w:rPr>
      <w:rFonts w:ascii="宋体" w:eastAsia="宋体" w:hAnsi="宋体" w:cs="宋体"/>
      <w:kern w:val="0"/>
      <w:sz w:val="24"/>
      <w:szCs w:val="24"/>
    </w:rPr>
  </w:style>
  <w:style w:type="character" w:styleId="a5">
    <w:name w:val="Emphasis"/>
    <w:basedOn w:val="a0"/>
    <w:uiPriority w:val="20"/>
    <w:qFormat/>
    <w:rsid w:val="00AF2A0F"/>
    <w:rPr>
      <w:i/>
      <w:iCs/>
    </w:rPr>
  </w:style>
  <w:style w:type="paragraph" w:customStyle="1" w:styleId="title2">
    <w:name w:val="title2"/>
    <w:basedOn w:val="a"/>
    <w:link w:val="title20"/>
    <w:qFormat/>
    <w:rsid w:val="00090D01"/>
    <w:pPr>
      <w:spacing w:beforeLines="30" w:before="30" w:afterLines="10" w:after="10"/>
    </w:pPr>
    <w:rPr>
      <w:b/>
    </w:rPr>
  </w:style>
  <w:style w:type="character" w:styleId="a6">
    <w:name w:val="Hyperlink"/>
    <w:basedOn w:val="a0"/>
    <w:uiPriority w:val="99"/>
    <w:unhideWhenUsed/>
    <w:rsid w:val="001A4D86"/>
    <w:rPr>
      <w:color w:val="0000FF"/>
      <w:u w:val="single"/>
    </w:rPr>
  </w:style>
  <w:style w:type="character" w:customStyle="1" w:styleId="title20">
    <w:name w:val="title2 字符"/>
    <w:basedOn w:val="a0"/>
    <w:link w:val="title2"/>
    <w:rsid w:val="00090D01"/>
    <w:rPr>
      <w:rFonts w:ascii="Times New Roman" w:hAnsi="Times New Roman"/>
      <w:b/>
      <w:sz w:val="24"/>
    </w:rPr>
  </w:style>
  <w:style w:type="character" w:styleId="a7">
    <w:name w:val="FollowedHyperlink"/>
    <w:basedOn w:val="a0"/>
    <w:uiPriority w:val="99"/>
    <w:semiHidden/>
    <w:unhideWhenUsed/>
    <w:rsid w:val="00302536"/>
    <w:rPr>
      <w:color w:val="954F72" w:themeColor="followedHyperlink"/>
      <w:u w:val="single"/>
    </w:rPr>
  </w:style>
  <w:style w:type="paragraph" w:styleId="a8">
    <w:name w:val="header"/>
    <w:basedOn w:val="a"/>
    <w:link w:val="a9"/>
    <w:uiPriority w:val="99"/>
    <w:unhideWhenUsed/>
    <w:rsid w:val="009678B8"/>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a9">
    <w:name w:val="页眉 字符"/>
    <w:basedOn w:val="a0"/>
    <w:link w:val="a8"/>
    <w:uiPriority w:val="99"/>
    <w:rsid w:val="009678B8"/>
    <w:rPr>
      <w:rFonts w:ascii="Times New Roman" w:hAnsi="Times New Roman"/>
      <w:sz w:val="18"/>
      <w:szCs w:val="18"/>
    </w:rPr>
  </w:style>
  <w:style w:type="paragraph" w:styleId="aa">
    <w:name w:val="footer"/>
    <w:basedOn w:val="a"/>
    <w:link w:val="ab"/>
    <w:uiPriority w:val="99"/>
    <w:unhideWhenUsed/>
    <w:rsid w:val="009678B8"/>
    <w:pPr>
      <w:tabs>
        <w:tab w:val="center" w:pos="4153"/>
        <w:tab w:val="right" w:pos="8306"/>
      </w:tabs>
      <w:snapToGrid w:val="0"/>
      <w:spacing w:line="240" w:lineRule="atLeast"/>
      <w:jc w:val="left"/>
    </w:pPr>
    <w:rPr>
      <w:sz w:val="18"/>
      <w:szCs w:val="18"/>
    </w:rPr>
  </w:style>
  <w:style w:type="character" w:customStyle="1" w:styleId="ab">
    <w:name w:val="页脚 字符"/>
    <w:basedOn w:val="a0"/>
    <w:link w:val="aa"/>
    <w:uiPriority w:val="99"/>
    <w:rsid w:val="009678B8"/>
    <w:rPr>
      <w:rFonts w:ascii="Times New Roman" w:hAnsi="Times New Roman"/>
      <w:sz w:val="18"/>
      <w:szCs w:val="18"/>
    </w:rPr>
  </w:style>
  <w:style w:type="character" w:styleId="ac">
    <w:name w:val="Placeholder Text"/>
    <w:basedOn w:val="a0"/>
    <w:uiPriority w:val="99"/>
    <w:semiHidden/>
    <w:rsid w:val="000A36B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1128">
      <w:bodyDiv w:val="1"/>
      <w:marLeft w:val="0"/>
      <w:marRight w:val="0"/>
      <w:marTop w:val="0"/>
      <w:marBottom w:val="0"/>
      <w:divBdr>
        <w:top w:val="none" w:sz="0" w:space="0" w:color="auto"/>
        <w:left w:val="none" w:sz="0" w:space="0" w:color="auto"/>
        <w:bottom w:val="none" w:sz="0" w:space="0" w:color="auto"/>
        <w:right w:val="none" w:sz="0" w:space="0" w:color="auto"/>
      </w:divBdr>
    </w:div>
    <w:div w:id="234777987">
      <w:bodyDiv w:val="1"/>
      <w:marLeft w:val="0"/>
      <w:marRight w:val="0"/>
      <w:marTop w:val="0"/>
      <w:marBottom w:val="0"/>
      <w:divBdr>
        <w:top w:val="none" w:sz="0" w:space="0" w:color="auto"/>
        <w:left w:val="none" w:sz="0" w:space="0" w:color="auto"/>
        <w:bottom w:val="none" w:sz="0" w:space="0" w:color="auto"/>
        <w:right w:val="none" w:sz="0" w:space="0" w:color="auto"/>
      </w:divBdr>
    </w:div>
    <w:div w:id="338192122">
      <w:bodyDiv w:val="1"/>
      <w:marLeft w:val="0"/>
      <w:marRight w:val="0"/>
      <w:marTop w:val="0"/>
      <w:marBottom w:val="0"/>
      <w:divBdr>
        <w:top w:val="none" w:sz="0" w:space="0" w:color="auto"/>
        <w:left w:val="none" w:sz="0" w:space="0" w:color="auto"/>
        <w:bottom w:val="none" w:sz="0" w:space="0" w:color="auto"/>
        <w:right w:val="none" w:sz="0" w:space="0" w:color="auto"/>
      </w:divBdr>
    </w:div>
    <w:div w:id="1200164405">
      <w:bodyDiv w:val="1"/>
      <w:marLeft w:val="0"/>
      <w:marRight w:val="0"/>
      <w:marTop w:val="0"/>
      <w:marBottom w:val="0"/>
      <w:divBdr>
        <w:top w:val="none" w:sz="0" w:space="0" w:color="auto"/>
        <w:left w:val="none" w:sz="0" w:space="0" w:color="auto"/>
        <w:bottom w:val="none" w:sz="0" w:space="0" w:color="auto"/>
        <w:right w:val="none" w:sz="0" w:space="0" w:color="auto"/>
      </w:divBdr>
    </w:div>
    <w:div w:id="1463616382">
      <w:bodyDiv w:val="1"/>
      <w:marLeft w:val="0"/>
      <w:marRight w:val="0"/>
      <w:marTop w:val="0"/>
      <w:marBottom w:val="0"/>
      <w:divBdr>
        <w:top w:val="none" w:sz="0" w:space="0" w:color="auto"/>
        <w:left w:val="none" w:sz="0" w:space="0" w:color="auto"/>
        <w:bottom w:val="none" w:sz="0" w:space="0" w:color="auto"/>
        <w:right w:val="none" w:sz="0" w:space="0" w:color="auto"/>
      </w:divBdr>
    </w:div>
    <w:div w:id="1705978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tensorboardx.readthedocs.io/en/latest/tensorboard.html" TargetMode="External"/><Relationship Id="rId39" Type="http://schemas.openxmlformats.org/officeDocument/2006/relationships/image" Target="media/image29.png"/><Relationship Id="rId21" Type="http://schemas.openxmlformats.org/officeDocument/2006/relationships/image" Target="media/image15.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yperlink" Target="https://tensorflow.google.cn/" TargetMode="External"/><Relationship Id="rId11" Type="http://schemas.openxmlformats.org/officeDocument/2006/relationships/image" Target="media/image5.png"/><Relationship Id="rId24" Type="http://schemas.openxmlformats.org/officeDocument/2006/relationships/hyperlink" Target="https://scikitimage.org/docs/dev/api/skimage.segmentation.html" TargetMode="Externa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2.png"/><Relationship Id="rId44" Type="http://schemas.openxmlformats.org/officeDocument/2006/relationships/hyperlink" Target="https://www.jetbrains.com/pycharm/download/" TargetMode="External"/><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www.anaconda.com/distribution/" TargetMode="External"/><Relationship Id="rId48" Type="http://schemas.openxmlformats.org/officeDocument/2006/relationships/image" Target="media/image36.png"/><Relationship Id="rId8" Type="http://schemas.openxmlformats.org/officeDocument/2006/relationships/image" Target="media/image2.png"/><Relationship Id="rId51" Type="http://schemas.openxmlformats.org/officeDocument/2006/relationships/hyperlink" Target="mailto:puzhao@kth.se"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hyperlink" Target="http://lijiancheng0614.github.io/scikit-learn/modules/classes.html" TargetMode="External"/><Relationship Id="rId46" Type="http://schemas.openxmlformats.org/officeDocument/2006/relationships/image" Target="media/image34.png"/><Relationship Id="rId20" Type="http://schemas.openxmlformats.org/officeDocument/2006/relationships/image" Target="media/image14.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69</TotalTime>
  <Pages>15</Pages>
  <Words>1713</Words>
  <Characters>9770</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KTH</Company>
  <LinksUpToDate>false</LinksUpToDate>
  <CharactersWithSpaces>11461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Wei Wang</dc:creator>
  <cp:keywords/>
  <dc:description/>
  <cp:lastModifiedBy>PUZHAO-msi</cp:lastModifiedBy>
  <cp:revision>27</cp:revision>
  <cp:lastPrinted>2019-11-16T08:46:00Z</cp:lastPrinted>
  <dcterms:created xsi:type="dcterms:W3CDTF">2019-11-16T03:14:00Z</dcterms:created>
  <dcterms:modified xsi:type="dcterms:W3CDTF">2019-11-19T09:01:00Z</dcterms:modified>
</cp:coreProperties>
</file>